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1" w:rsidRDefault="00CA70B1" w:rsidP="00C84055">
      <w:pPr>
        <w:tabs>
          <w:tab w:val="left" w:pos="5529"/>
        </w:tabs>
        <w:jc w:val="center"/>
        <w:rPr>
          <w:rFonts w:ascii="Times New Roman" w:hAnsi="Times New Roman" w:cs="Times New Roman"/>
          <w:b/>
          <w:sz w:val="36"/>
          <w:szCs w:val="36"/>
        </w:rPr>
      </w:pPr>
      <w:r w:rsidRPr="00CA70B1">
        <w:rPr>
          <w:rFonts w:ascii="Times New Roman" w:hAnsi="Times New Roman" w:cs="Times New Roman"/>
          <w:b/>
          <w:sz w:val="36"/>
          <w:szCs w:val="36"/>
        </w:rPr>
        <w:t>ПРОТОКОЛ</w:t>
      </w:r>
      <w:bookmarkStart w:id="0" w:name="_GoBack"/>
      <w:bookmarkEnd w:id="0"/>
    </w:p>
    <w:p w:rsidR="00CA70B1" w:rsidRDefault="00CA70B1" w:rsidP="00CA70B1">
      <w:pPr>
        <w:jc w:val="center"/>
        <w:rPr>
          <w:rFonts w:ascii="Times New Roman" w:hAnsi="Times New Roman" w:cs="Times New Roman"/>
          <w:b/>
          <w:sz w:val="28"/>
          <w:szCs w:val="28"/>
        </w:rPr>
      </w:pPr>
      <w:r>
        <w:rPr>
          <w:rFonts w:ascii="Times New Roman" w:hAnsi="Times New Roman" w:cs="Times New Roman"/>
          <w:b/>
          <w:sz w:val="28"/>
          <w:szCs w:val="28"/>
        </w:rPr>
        <w:t>Заседания Совета предпринимателей Отрадненского района</w:t>
      </w:r>
    </w:p>
    <w:p w:rsidR="00FD54E9" w:rsidRDefault="00C84055" w:rsidP="00C84055">
      <w:pPr>
        <w:tabs>
          <w:tab w:val="left" w:pos="5529"/>
        </w:tabs>
        <w:spacing w:after="0"/>
        <w:jc w:val="both"/>
        <w:rPr>
          <w:rFonts w:ascii="Times New Roman" w:hAnsi="Times New Roman" w:cs="Times New Roman"/>
          <w:sz w:val="28"/>
          <w:szCs w:val="28"/>
        </w:rPr>
      </w:pPr>
      <w:r>
        <w:rPr>
          <w:rFonts w:ascii="Times New Roman" w:hAnsi="Times New Roman" w:cs="Times New Roman"/>
          <w:sz w:val="28"/>
          <w:szCs w:val="28"/>
        </w:rPr>
        <w:t xml:space="preserve">19 декабря 2019 года.                                           Станица Отрадная </w:t>
      </w:r>
    </w:p>
    <w:p w:rsidR="00C84055" w:rsidRDefault="00C84055" w:rsidP="00C84055">
      <w:pPr>
        <w:tabs>
          <w:tab w:val="left" w:pos="5529"/>
        </w:tabs>
        <w:spacing w:after="0"/>
        <w:jc w:val="center"/>
        <w:rPr>
          <w:rFonts w:ascii="Times New Roman" w:hAnsi="Times New Roman" w:cs="Times New Roman"/>
          <w:sz w:val="28"/>
          <w:szCs w:val="28"/>
        </w:rPr>
      </w:pPr>
      <w:r>
        <w:rPr>
          <w:rFonts w:ascii="Times New Roman" w:hAnsi="Times New Roman" w:cs="Times New Roman"/>
          <w:sz w:val="28"/>
          <w:szCs w:val="28"/>
        </w:rPr>
        <w:t xml:space="preserve">                                                                          актовый зал администрации</w:t>
      </w:r>
    </w:p>
    <w:p w:rsidR="00C84055" w:rsidRDefault="00C84055" w:rsidP="00C84055">
      <w:pPr>
        <w:tabs>
          <w:tab w:val="left" w:pos="5529"/>
        </w:tabs>
        <w:spacing w:after="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C84055" w:rsidRDefault="00C84055" w:rsidP="00C84055">
      <w:pPr>
        <w:tabs>
          <w:tab w:val="left" w:pos="5529"/>
        </w:tabs>
        <w:spacing w:after="0"/>
        <w:jc w:val="center"/>
        <w:rPr>
          <w:rFonts w:ascii="Times New Roman" w:hAnsi="Times New Roman" w:cs="Times New Roman"/>
          <w:sz w:val="28"/>
          <w:szCs w:val="28"/>
        </w:rPr>
      </w:pPr>
      <w:r>
        <w:rPr>
          <w:rFonts w:ascii="Times New Roman" w:hAnsi="Times New Roman" w:cs="Times New Roman"/>
          <w:sz w:val="28"/>
          <w:szCs w:val="28"/>
        </w:rPr>
        <w:t xml:space="preserve">                                                              Отрадненский район</w:t>
      </w:r>
    </w:p>
    <w:p w:rsidR="00DB5363" w:rsidRDefault="00DB5363" w:rsidP="00DB5363">
      <w:pPr>
        <w:spacing w:after="0"/>
        <w:jc w:val="center"/>
        <w:rPr>
          <w:rFonts w:ascii="Times New Roman" w:hAnsi="Times New Roman" w:cs="Times New Roman"/>
          <w:sz w:val="28"/>
          <w:szCs w:val="28"/>
        </w:rPr>
      </w:pPr>
    </w:p>
    <w:p w:rsidR="00EC094B" w:rsidRDefault="00EC094B" w:rsidP="005409E0">
      <w:pPr>
        <w:tabs>
          <w:tab w:val="left" w:pos="5387"/>
        </w:tabs>
        <w:jc w:val="both"/>
        <w:rPr>
          <w:rFonts w:ascii="Times New Roman" w:hAnsi="Times New Roman" w:cs="Times New Roman"/>
          <w:sz w:val="28"/>
          <w:szCs w:val="28"/>
        </w:rPr>
      </w:pPr>
      <w:r>
        <w:rPr>
          <w:rFonts w:ascii="Times New Roman" w:hAnsi="Times New Roman" w:cs="Times New Roman"/>
          <w:sz w:val="28"/>
          <w:szCs w:val="28"/>
        </w:rPr>
        <w:t xml:space="preserve">   </w:t>
      </w:r>
      <w:r w:rsidR="005409E0">
        <w:rPr>
          <w:rFonts w:ascii="Times New Roman" w:hAnsi="Times New Roman" w:cs="Times New Roman"/>
          <w:sz w:val="28"/>
          <w:szCs w:val="28"/>
        </w:rPr>
        <w:t xml:space="preserve">    </w:t>
      </w:r>
      <w:r>
        <w:rPr>
          <w:rFonts w:ascii="Times New Roman" w:hAnsi="Times New Roman" w:cs="Times New Roman"/>
          <w:sz w:val="28"/>
          <w:szCs w:val="28"/>
        </w:rPr>
        <w:t>В станице О</w:t>
      </w:r>
      <w:r w:rsidR="003C6DF6">
        <w:rPr>
          <w:rFonts w:ascii="Times New Roman" w:hAnsi="Times New Roman" w:cs="Times New Roman"/>
          <w:sz w:val="28"/>
          <w:szCs w:val="28"/>
        </w:rPr>
        <w:t xml:space="preserve">традной Краснодарского края </w:t>
      </w:r>
      <w:r w:rsidR="00650711">
        <w:rPr>
          <w:rFonts w:ascii="Times New Roman" w:hAnsi="Times New Roman" w:cs="Times New Roman"/>
          <w:sz w:val="28"/>
          <w:szCs w:val="28"/>
        </w:rPr>
        <w:t>19</w:t>
      </w:r>
      <w:r w:rsidR="00FD54E9">
        <w:rPr>
          <w:rFonts w:ascii="Times New Roman" w:hAnsi="Times New Roman" w:cs="Times New Roman"/>
          <w:sz w:val="28"/>
          <w:szCs w:val="28"/>
        </w:rPr>
        <w:t xml:space="preserve"> </w:t>
      </w:r>
      <w:r w:rsidR="00F66CF7">
        <w:rPr>
          <w:rFonts w:ascii="Times New Roman" w:hAnsi="Times New Roman" w:cs="Times New Roman"/>
          <w:sz w:val="28"/>
          <w:szCs w:val="28"/>
        </w:rPr>
        <w:t>декабря в 14</w:t>
      </w:r>
      <w:r w:rsidR="003C6DF6">
        <w:rPr>
          <w:rFonts w:ascii="Times New Roman" w:hAnsi="Times New Roman" w:cs="Times New Roman"/>
          <w:sz w:val="28"/>
          <w:szCs w:val="28"/>
        </w:rPr>
        <w:t>-00 часов состоялось заседание Совета предпринимателей Отрадненского района под председательством первого заместителя главы муниципального образования Отрадненский район О.В. Акименко и заместителя председателя Совета предпр</w:t>
      </w:r>
      <w:r w:rsidR="006B239A">
        <w:rPr>
          <w:rFonts w:ascii="Times New Roman" w:hAnsi="Times New Roman" w:cs="Times New Roman"/>
          <w:sz w:val="28"/>
          <w:szCs w:val="28"/>
        </w:rPr>
        <w:t>инимателей Отрадненского района</w:t>
      </w:r>
      <w:r w:rsidR="003C6DF6">
        <w:rPr>
          <w:rFonts w:ascii="Times New Roman" w:hAnsi="Times New Roman" w:cs="Times New Roman"/>
          <w:sz w:val="28"/>
          <w:szCs w:val="28"/>
        </w:rPr>
        <w:t xml:space="preserve">, директора ООО «Рассвет», О.М. </w:t>
      </w:r>
      <w:proofErr w:type="spellStart"/>
      <w:r w:rsidR="003C6DF6">
        <w:rPr>
          <w:rFonts w:ascii="Times New Roman" w:hAnsi="Times New Roman" w:cs="Times New Roman"/>
          <w:sz w:val="28"/>
          <w:szCs w:val="28"/>
        </w:rPr>
        <w:t>Кочояна</w:t>
      </w:r>
      <w:proofErr w:type="spellEnd"/>
      <w:r w:rsidR="003C6DF6">
        <w:rPr>
          <w:rFonts w:ascii="Times New Roman" w:hAnsi="Times New Roman" w:cs="Times New Roman"/>
          <w:sz w:val="28"/>
          <w:szCs w:val="28"/>
        </w:rPr>
        <w:t xml:space="preserve">, на котором присутствовало </w:t>
      </w:r>
      <w:r w:rsidR="00F66CF7">
        <w:rPr>
          <w:rFonts w:ascii="Times New Roman" w:hAnsi="Times New Roman" w:cs="Times New Roman"/>
          <w:sz w:val="28"/>
          <w:szCs w:val="28"/>
        </w:rPr>
        <w:t>41</w:t>
      </w:r>
      <w:r w:rsidR="003C6DF6">
        <w:rPr>
          <w:rFonts w:ascii="Times New Roman" w:hAnsi="Times New Roman" w:cs="Times New Roman"/>
          <w:sz w:val="28"/>
          <w:szCs w:val="28"/>
        </w:rPr>
        <w:t xml:space="preserve"> человек: хозяйствующие субъекты</w:t>
      </w:r>
      <w:proofErr w:type="gramStart"/>
      <w:r w:rsidR="003C6DF6">
        <w:rPr>
          <w:rFonts w:ascii="Times New Roman" w:hAnsi="Times New Roman" w:cs="Times New Roman"/>
          <w:sz w:val="28"/>
          <w:szCs w:val="28"/>
        </w:rPr>
        <w:t xml:space="preserve"> ,</w:t>
      </w:r>
      <w:proofErr w:type="gramEnd"/>
      <w:r w:rsidR="003C6DF6">
        <w:rPr>
          <w:rFonts w:ascii="Times New Roman" w:hAnsi="Times New Roman" w:cs="Times New Roman"/>
          <w:sz w:val="28"/>
          <w:szCs w:val="28"/>
        </w:rPr>
        <w:t xml:space="preserve"> руководители предприятий и организаций всех форм хозяйствования, представители администрации муниципального образования Отрадненский </w:t>
      </w:r>
      <w:r w:rsidR="006B239A">
        <w:rPr>
          <w:rFonts w:ascii="Times New Roman" w:hAnsi="Times New Roman" w:cs="Times New Roman"/>
          <w:sz w:val="28"/>
          <w:szCs w:val="28"/>
        </w:rPr>
        <w:t>район, главы сельских поселений</w:t>
      </w:r>
      <w:r w:rsidR="003C6DF6">
        <w:rPr>
          <w:rFonts w:ascii="Times New Roman" w:hAnsi="Times New Roman" w:cs="Times New Roman"/>
          <w:sz w:val="28"/>
          <w:szCs w:val="28"/>
        </w:rPr>
        <w:t>.</w:t>
      </w:r>
    </w:p>
    <w:p w:rsidR="00A03344" w:rsidRDefault="003C6DF6" w:rsidP="00EC094B">
      <w:pPr>
        <w:tabs>
          <w:tab w:val="left" w:pos="5387"/>
        </w:tabs>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Повестка</w:t>
      </w:r>
      <w:proofErr w:type="gramStart"/>
      <w:r>
        <w:rPr>
          <w:rFonts w:ascii="Times New Roman" w:hAnsi="Times New Roman" w:cs="Times New Roman"/>
          <w:b/>
          <w:sz w:val="28"/>
          <w:szCs w:val="28"/>
        </w:rPr>
        <w:t xml:space="preserve"> :</w:t>
      </w:r>
      <w:proofErr w:type="gramEnd"/>
      <w:r w:rsidR="00A03344">
        <w:rPr>
          <w:rFonts w:ascii="Times New Roman" w:hAnsi="Times New Roman" w:cs="Times New Roman"/>
          <w:b/>
          <w:sz w:val="28"/>
          <w:szCs w:val="28"/>
        </w:rPr>
        <w:t xml:space="preserve"> </w:t>
      </w:r>
    </w:p>
    <w:p w:rsidR="00F96CAD" w:rsidRDefault="00F96CAD" w:rsidP="00C84055">
      <w:pPr>
        <w:pStyle w:val="a6"/>
        <w:numPr>
          <w:ilvl w:val="0"/>
          <w:numId w:val="8"/>
        </w:numPr>
        <w:spacing w:before="0" w:beforeAutospacing="0" w:after="0" w:afterAutospacing="0"/>
        <w:ind w:left="426" w:hanging="284"/>
        <w:jc w:val="both"/>
        <w:rPr>
          <w:color w:val="000000"/>
          <w:spacing w:val="8"/>
          <w:position w:val="10"/>
          <w:sz w:val="28"/>
          <w:szCs w:val="28"/>
        </w:rPr>
      </w:pPr>
      <w:r w:rsidRPr="006B786D">
        <w:rPr>
          <w:b/>
          <w:color w:val="000000"/>
          <w:spacing w:val="8"/>
          <w:position w:val="10"/>
          <w:sz w:val="28"/>
          <w:szCs w:val="28"/>
        </w:rPr>
        <w:t>Тема:</w:t>
      </w:r>
      <w:r w:rsidRPr="006B786D">
        <w:rPr>
          <w:color w:val="000000"/>
          <w:spacing w:val="8"/>
          <w:position w:val="10"/>
          <w:sz w:val="28"/>
          <w:szCs w:val="28"/>
        </w:rPr>
        <w:t xml:space="preserve"> «Изменения в законодательстве в сфере продажи алкогольной и спиртосодержащий продукции; и анализ соблюдения лицензионных требований</w:t>
      </w:r>
      <w:r>
        <w:rPr>
          <w:color w:val="000000"/>
          <w:spacing w:val="8"/>
          <w:position w:val="10"/>
          <w:sz w:val="28"/>
          <w:szCs w:val="28"/>
        </w:rPr>
        <w:t>»</w:t>
      </w:r>
      <w:r w:rsidRPr="006B786D">
        <w:rPr>
          <w:color w:val="000000"/>
          <w:spacing w:val="8"/>
          <w:position w:val="10"/>
          <w:sz w:val="28"/>
          <w:szCs w:val="28"/>
        </w:rPr>
        <w:t xml:space="preserve"> </w:t>
      </w:r>
    </w:p>
    <w:p w:rsidR="00F96CAD" w:rsidRDefault="00F96CAD" w:rsidP="00C84055">
      <w:pPr>
        <w:pStyle w:val="a6"/>
        <w:spacing w:before="0" w:beforeAutospacing="0" w:after="0" w:afterAutospacing="0"/>
        <w:ind w:left="426" w:hanging="284"/>
        <w:jc w:val="both"/>
        <w:rPr>
          <w:color w:val="000000"/>
          <w:spacing w:val="8"/>
          <w:position w:val="10"/>
          <w:sz w:val="28"/>
          <w:szCs w:val="28"/>
        </w:rPr>
      </w:pPr>
      <w:r w:rsidRPr="006B786D">
        <w:rPr>
          <w:b/>
          <w:color w:val="000000"/>
          <w:spacing w:val="8"/>
          <w:position w:val="10"/>
          <w:sz w:val="28"/>
          <w:szCs w:val="28"/>
        </w:rPr>
        <w:t>Докладчик:</w:t>
      </w:r>
      <w:r>
        <w:rPr>
          <w:b/>
          <w:color w:val="000000"/>
          <w:spacing w:val="8"/>
          <w:position w:val="10"/>
          <w:sz w:val="28"/>
          <w:szCs w:val="28"/>
        </w:rPr>
        <w:t xml:space="preserve"> </w:t>
      </w:r>
      <w:r w:rsidRPr="006B786D">
        <w:rPr>
          <w:color w:val="000000"/>
          <w:spacing w:val="8"/>
          <w:position w:val="10"/>
          <w:sz w:val="28"/>
          <w:szCs w:val="28"/>
        </w:rPr>
        <w:t>Начальник</w:t>
      </w:r>
      <w:r>
        <w:rPr>
          <w:color w:val="000000"/>
          <w:spacing w:val="8"/>
          <w:position w:val="10"/>
          <w:sz w:val="28"/>
          <w:szCs w:val="28"/>
        </w:rPr>
        <w:t xml:space="preserve"> отдела торговли и защиты прав потребителей Остапенко Татьяна Васильевна</w:t>
      </w:r>
    </w:p>
    <w:p w:rsidR="00F96CAD" w:rsidRPr="006B786D" w:rsidRDefault="00F96CAD" w:rsidP="00C84055">
      <w:pPr>
        <w:pStyle w:val="a6"/>
        <w:spacing w:before="0" w:beforeAutospacing="0" w:after="0" w:afterAutospacing="0"/>
        <w:ind w:left="426" w:hanging="284"/>
        <w:jc w:val="both"/>
        <w:rPr>
          <w:color w:val="000000"/>
          <w:spacing w:val="8"/>
          <w:position w:val="10"/>
          <w:sz w:val="28"/>
          <w:szCs w:val="28"/>
        </w:rPr>
      </w:pPr>
    </w:p>
    <w:p w:rsidR="00F96CAD" w:rsidRDefault="00F96CAD" w:rsidP="00C84055">
      <w:pPr>
        <w:pStyle w:val="a6"/>
        <w:numPr>
          <w:ilvl w:val="0"/>
          <w:numId w:val="8"/>
        </w:numPr>
        <w:spacing w:before="0" w:beforeAutospacing="0" w:after="0" w:afterAutospacing="0"/>
        <w:ind w:left="426" w:hanging="284"/>
        <w:jc w:val="both"/>
        <w:rPr>
          <w:color w:val="000000"/>
          <w:spacing w:val="8"/>
          <w:position w:val="10"/>
          <w:sz w:val="28"/>
          <w:szCs w:val="28"/>
        </w:rPr>
      </w:pPr>
      <w:r w:rsidRPr="006B786D">
        <w:rPr>
          <w:b/>
          <w:color w:val="000000"/>
          <w:spacing w:val="8"/>
          <w:position w:val="10"/>
          <w:sz w:val="28"/>
          <w:szCs w:val="28"/>
        </w:rPr>
        <w:t>Тема:</w:t>
      </w:r>
      <w:r>
        <w:rPr>
          <w:b/>
          <w:color w:val="000000"/>
          <w:spacing w:val="8"/>
          <w:position w:val="10"/>
          <w:sz w:val="28"/>
          <w:szCs w:val="28"/>
        </w:rPr>
        <w:t xml:space="preserve"> «</w:t>
      </w:r>
      <w:r>
        <w:rPr>
          <w:color w:val="000000"/>
          <w:spacing w:val="8"/>
          <w:position w:val="10"/>
          <w:sz w:val="28"/>
          <w:szCs w:val="28"/>
        </w:rPr>
        <w:t>Фальсификация пищевой продукции» (</w:t>
      </w:r>
      <w:r w:rsidRPr="006B786D">
        <w:rPr>
          <w:color w:val="000000"/>
          <w:spacing w:val="8"/>
          <w:position w:val="10"/>
          <w:sz w:val="28"/>
          <w:szCs w:val="28"/>
        </w:rPr>
        <w:t xml:space="preserve">молочная и мясная). </w:t>
      </w:r>
    </w:p>
    <w:p w:rsidR="00F96CAD" w:rsidRDefault="00F96CAD" w:rsidP="00C84055">
      <w:pPr>
        <w:pStyle w:val="a6"/>
        <w:spacing w:before="0" w:beforeAutospacing="0" w:after="0" w:afterAutospacing="0"/>
        <w:ind w:left="426" w:hanging="284"/>
        <w:jc w:val="both"/>
        <w:rPr>
          <w:color w:val="000000"/>
          <w:spacing w:val="8"/>
          <w:position w:val="10"/>
          <w:sz w:val="28"/>
          <w:szCs w:val="28"/>
        </w:rPr>
      </w:pPr>
      <w:r w:rsidRPr="006B786D">
        <w:rPr>
          <w:b/>
          <w:color w:val="000000"/>
          <w:spacing w:val="8"/>
          <w:position w:val="10"/>
          <w:sz w:val="28"/>
          <w:szCs w:val="28"/>
        </w:rPr>
        <w:t>Докладчик:</w:t>
      </w:r>
      <w:r>
        <w:rPr>
          <w:color w:val="000000"/>
          <w:spacing w:val="8"/>
          <w:position w:val="10"/>
          <w:sz w:val="28"/>
          <w:szCs w:val="28"/>
        </w:rPr>
        <w:t xml:space="preserve">  Главный специалист эксперт Управления </w:t>
      </w:r>
      <w:proofErr w:type="spellStart"/>
      <w:r>
        <w:rPr>
          <w:color w:val="000000"/>
          <w:spacing w:val="8"/>
          <w:position w:val="10"/>
          <w:sz w:val="28"/>
          <w:szCs w:val="28"/>
        </w:rPr>
        <w:t>Роспотребнадзора</w:t>
      </w:r>
      <w:proofErr w:type="spellEnd"/>
      <w:r>
        <w:rPr>
          <w:color w:val="000000"/>
          <w:spacing w:val="8"/>
          <w:position w:val="10"/>
          <w:sz w:val="28"/>
          <w:szCs w:val="28"/>
        </w:rPr>
        <w:t xml:space="preserve"> по Краснодарскому краю в г. Армавире, Успенском, Новокубанском, </w:t>
      </w:r>
      <w:proofErr w:type="spellStart"/>
      <w:r>
        <w:rPr>
          <w:color w:val="000000"/>
          <w:spacing w:val="8"/>
          <w:position w:val="10"/>
          <w:sz w:val="28"/>
          <w:szCs w:val="28"/>
        </w:rPr>
        <w:t>Отрадненском</w:t>
      </w:r>
      <w:proofErr w:type="spellEnd"/>
      <w:r>
        <w:rPr>
          <w:color w:val="000000"/>
          <w:spacing w:val="8"/>
          <w:position w:val="10"/>
          <w:sz w:val="28"/>
          <w:szCs w:val="28"/>
        </w:rPr>
        <w:t xml:space="preserve"> районах Кузина Наталья Алексеевна</w:t>
      </w:r>
    </w:p>
    <w:p w:rsidR="00F96CAD" w:rsidRPr="006B786D" w:rsidRDefault="00F96CAD" w:rsidP="00C84055">
      <w:pPr>
        <w:pStyle w:val="a6"/>
        <w:spacing w:before="0" w:beforeAutospacing="0" w:after="0" w:afterAutospacing="0"/>
        <w:ind w:left="426" w:hanging="284"/>
        <w:jc w:val="both"/>
        <w:rPr>
          <w:color w:val="000000"/>
          <w:spacing w:val="8"/>
          <w:position w:val="10"/>
          <w:sz w:val="28"/>
          <w:szCs w:val="28"/>
        </w:rPr>
      </w:pPr>
    </w:p>
    <w:p w:rsidR="00F96CAD" w:rsidRPr="00B203DD" w:rsidRDefault="00F96CAD" w:rsidP="00C84055">
      <w:pPr>
        <w:pStyle w:val="a6"/>
        <w:numPr>
          <w:ilvl w:val="0"/>
          <w:numId w:val="8"/>
        </w:numPr>
        <w:spacing w:before="0" w:beforeAutospacing="0" w:after="0" w:afterAutospacing="0"/>
        <w:ind w:left="426" w:hanging="284"/>
        <w:jc w:val="both"/>
        <w:rPr>
          <w:sz w:val="28"/>
          <w:szCs w:val="28"/>
        </w:rPr>
      </w:pPr>
      <w:r>
        <w:rPr>
          <w:b/>
          <w:color w:val="000000"/>
          <w:spacing w:val="8"/>
          <w:position w:val="10"/>
          <w:sz w:val="28"/>
          <w:szCs w:val="28"/>
        </w:rPr>
        <w:t xml:space="preserve"> Тема: «</w:t>
      </w:r>
      <w:r w:rsidRPr="006B786D">
        <w:rPr>
          <w:color w:val="000000"/>
          <w:spacing w:val="8"/>
          <w:position w:val="10"/>
          <w:sz w:val="28"/>
          <w:szCs w:val="28"/>
        </w:rPr>
        <w:t>Соблюдение требований действующего законодательства при производстве и</w:t>
      </w:r>
      <w:r>
        <w:rPr>
          <w:color w:val="000000"/>
          <w:spacing w:val="8"/>
          <w:position w:val="10"/>
          <w:sz w:val="28"/>
          <w:szCs w:val="28"/>
        </w:rPr>
        <w:t xml:space="preserve"> реализации мебельной продукции»</w:t>
      </w:r>
      <w:r w:rsidRPr="006B786D">
        <w:rPr>
          <w:color w:val="000000"/>
          <w:spacing w:val="8"/>
          <w:position w:val="10"/>
          <w:sz w:val="28"/>
          <w:szCs w:val="28"/>
        </w:rPr>
        <w:t xml:space="preserve">      </w:t>
      </w:r>
    </w:p>
    <w:p w:rsidR="00F96CAD" w:rsidRDefault="00F96CAD" w:rsidP="00C84055">
      <w:pPr>
        <w:pStyle w:val="a6"/>
        <w:spacing w:before="0" w:beforeAutospacing="0" w:after="0" w:afterAutospacing="0"/>
        <w:ind w:left="426" w:hanging="284"/>
        <w:jc w:val="both"/>
        <w:rPr>
          <w:color w:val="000000"/>
          <w:spacing w:val="8"/>
          <w:position w:val="10"/>
          <w:sz w:val="28"/>
          <w:szCs w:val="28"/>
        </w:rPr>
      </w:pPr>
      <w:r w:rsidRPr="006B786D">
        <w:rPr>
          <w:b/>
          <w:color w:val="000000"/>
          <w:spacing w:val="8"/>
          <w:position w:val="10"/>
          <w:sz w:val="28"/>
          <w:szCs w:val="28"/>
        </w:rPr>
        <w:t>Докладчик:</w:t>
      </w:r>
      <w:r>
        <w:rPr>
          <w:color w:val="000000"/>
          <w:spacing w:val="8"/>
          <w:position w:val="10"/>
          <w:sz w:val="28"/>
          <w:szCs w:val="28"/>
        </w:rPr>
        <w:t xml:space="preserve">  Главный специалист эксперт Управления </w:t>
      </w:r>
      <w:proofErr w:type="spellStart"/>
      <w:r>
        <w:rPr>
          <w:color w:val="000000"/>
          <w:spacing w:val="8"/>
          <w:position w:val="10"/>
          <w:sz w:val="28"/>
          <w:szCs w:val="28"/>
        </w:rPr>
        <w:t>Роспотребнадзора</w:t>
      </w:r>
      <w:proofErr w:type="spellEnd"/>
      <w:r>
        <w:rPr>
          <w:color w:val="000000"/>
          <w:spacing w:val="8"/>
          <w:position w:val="10"/>
          <w:sz w:val="28"/>
          <w:szCs w:val="28"/>
        </w:rPr>
        <w:t xml:space="preserve"> по Краснодарскому краю в г. Армавире, Успенском, Новокубанском, </w:t>
      </w:r>
      <w:proofErr w:type="spellStart"/>
      <w:r>
        <w:rPr>
          <w:color w:val="000000"/>
          <w:spacing w:val="8"/>
          <w:position w:val="10"/>
          <w:sz w:val="28"/>
          <w:szCs w:val="28"/>
        </w:rPr>
        <w:t>Отрадненском</w:t>
      </w:r>
      <w:proofErr w:type="spellEnd"/>
      <w:r>
        <w:rPr>
          <w:color w:val="000000"/>
          <w:spacing w:val="8"/>
          <w:position w:val="10"/>
          <w:sz w:val="28"/>
          <w:szCs w:val="28"/>
        </w:rPr>
        <w:t xml:space="preserve"> районах </w:t>
      </w:r>
      <w:proofErr w:type="spellStart"/>
      <w:r>
        <w:rPr>
          <w:color w:val="000000"/>
          <w:spacing w:val="8"/>
          <w:position w:val="10"/>
          <w:sz w:val="28"/>
          <w:szCs w:val="28"/>
        </w:rPr>
        <w:t>Бардунова</w:t>
      </w:r>
      <w:proofErr w:type="spellEnd"/>
      <w:r>
        <w:rPr>
          <w:color w:val="000000"/>
          <w:spacing w:val="8"/>
          <w:position w:val="10"/>
          <w:sz w:val="28"/>
          <w:szCs w:val="28"/>
        </w:rPr>
        <w:t xml:space="preserve"> Юлия Александровна.</w:t>
      </w:r>
    </w:p>
    <w:p w:rsidR="00F96CAD" w:rsidRPr="00B203DD" w:rsidRDefault="00F96CAD" w:rsidP="00C84055">
      <w:pPr>
        <w:pStyle w:val="a6"/>
        <w:spacing w:before="0" w:beforeAutospacing="0" w:after="0" w:afterAutospacing="0"/>
        <w:ind w:left="426" w:hanging="284"/>
        <w:jc w:val="both"/>
        <w:rPr>
          <w:sz w:val="28"/>
          <w:szCs w:val="28"/>
        </w:rPr>
      </w:pPr>
    </w:p>
    <w:p w:rsidR="00F96CAD" w:rsidRPr="00B203DD" w:rsidRDefault="00F96CAD" w:rsidP="00C84055">
      <w:pPr>
        <w:pStyle w:val="a6"/>
        <w:numPr>
          <w:ilvl w:val="0"/>
          <w:numId w:val="8"/>
        </w:numPr>
        <w:spacing w:before="0" w:beforeAutospacing="0" w:after="0" w:afterAutospacing="0"/>
        <w:ind w:left="426" w:hanging="284"/>
        <w:jc w:val="both"/>
        <w:rPr>
          <w:sz w:val="28"/>
          <w:szCs w:val="28"/>
        </w:rPr>
      </w:pPr>
      <w:r w:rsidRPr="00B203DD">
        <w:rPr>
          <w:b/>
          <w:color w:val="000000"/>
          <w:spacing w:val="8"/>
          <w:position w:val="10"/>
          <w:sz w:val="28"/>
          <w:szCs w:val="28"/>
        </w:rPr>
        <w:lastRenderedPageBreak/>
        <w:t>Тема</w:t>
      </w:r>
      <w:r w:rsidRPr="00B203DD">
        <w:rPr>
          <w:color w:val="000000"/>
          <w:spacing w:val="8"/>
          <w:position w:val="10"/>
          <w:sz w:val="28"/>
          <w:szCs w:val="28"/>
        </w:rPr>
        <w:t xml:space="preserve">: «О  мерах государственной поддержки субъектов малого и среднего предпринимательства» </w:t>
      </w:r>
    </w:p>
    <w:p w:rsidR="00F96CAD" w:rsidRDefault="00F96CAD" w:rsidP="00C84055">
      <w:pPr>
        <w:pStyle w:val="a6"/>
        <w:spacing w:before="0" w:beforeAutospacing="0" w:after="0" w:afterAutospacing="0"/>
        <w:ind w:left="426" w:hanging="284"/>
        <w:jc w:val="both"/>
        <w:rPr>
          <w:sz w:val="28"/>
          <w:szCs w:val="28"/>
        </w:rPr>
      </w:pPr>
      <w:r w:rsidRPr="006B786D">
        <w:rPr>
          <w:b/>
          <w:color w:val="000000"/>
          <w:spacing w:val="8"/>
          <w:position w:val="10"/>
          <w:sz w:val="28"/>
          <w:szCs w:val="28"/>
        </w:rPr>
        <w:t>Докладчик:</w:t>
      </w:r>
      <w:r>
        <w:rPr>
          <w:color w:val="000000"/>
          <w:spacing w:val="8"/>
          <w:position w:val="10"/>
          <w:sz w:val="28"/>
          <w:szCs w:val="28"/>
        </w:rPr>
        <w:t xml:space="preserve">  Начальник отдела экономики муниципального образования Отрадненский район Гончарова Анастасия Альбертовна.</w:t>
      </w:r>
    </w:p>
    <w:p w:rsidR="005A623B" w:rsidRPr="00E475B7" w:rsidRDefault="005A623B" w:rsidP="00C84055">
      <w:pPr>
        <w:pStyle w:val="a3"/>
        <w:tabs>
          <w:tab w:val="left" w:pos="5387"/>
        </w:tabs>
        <w:ind w:left="426" w:hanging="284"/>
        <w:jc w:val="both"/>
        <w:rPr>
          <w:rFonts w:ascii="Times New Roman" w:hAnsi="Times New Roman" w:cs="Times New Roman"/>
          <w:sz w:val="28"/>
          <w:szCs w:val="28"/>
        </w:rPr>
      </w:pPr>
      <w:r>
        <w:rPr>
          <w:rFonts w:ascii="Times New Roman" w:hAnsi="Times New Roman" w:cs="Times New Roman"/>
          <w:b/>
          <w:sz w:val="28"/>
          <w:szCs w:val="28"/>
        </w:rPr>
        <w:t xml:space="preserve">Докладчик: </w:t>
      </w:r>
      <w:r w:rsidR="00D3268E" w:rsidRPr="00D3268E">
        <w:rPr>
          <w:rFonts w:ascii="Times New Roman" w:hAnsi="Times New Roman" w:cs="Times New Roman"/>
          <w:sz w:val="28"/>
          <w:szCs w:val="28"/>
        </w:rPr>
        <w:t>З</w:t>
      </w:r>
      <w:r w:rsidR="00D3268E">
        <w:rPr>
          <w:rFonts w:ascii="Times New Roman" w:hAnsi="Times New Roman" w:cs="Times New Roman"/>
          <w:sz w:val="28"/>
          <w:szCs w:val="28"/>
        </w:rPr>
        <w:t xml:space="preserve">аместитель прокурора Отрадненского района </w:t>
      </w:r>
      <w:proofErr w:type="spellStart"/>
      <w:r w:rsidR="00E475B7">
        <w:rPr>
          <w:rFonts w:ascii="Times New Roman" w:hAnsi="Times New Roman" w:cs="Times New Roman"/>
          <w:sz w:val="28"/>
          <w:szCs w:val="28"/>
        </w:rPr>
        <w:t>Кандрашкин</w:t>
      </w:r>
      <w:proofErr w:type="spellEnd"/>
      <w:r w:rsidR="00D3268E">
        <w:rPr>
          <w:rFonts w:ascii="Times New Roman" w:hAnsi="Times New Roman" w:cs="Times New Roman"/>
          <w:sz w:val="28"/>
          <w:szCs w:val="28"/>
        </w:rPr>
        <w:t xml:space="preserve"> Дмитрий Борисович.</w:t>
      </w:r>
    </w:p>
    <w:p w:rsidR="005F7ABE" w:rsidRDefault="005F7ABE" w:rsidP="005F7ABE">
      <w:pPr>
        <w:tabs>
          <w:tab w:val="left" w:pos="5387"/>
        </w:tabs>
        <w:jc w:val="both"/>
        <w:rPr>
          <w:rFonts w:ascii="Times New Roman" w:hAnsi="Times New Roman" w:cs="Times New Roman"/>
          <w:b/>
          <w:sz w:val="28"/>
          <w:szCs w:val="28"/>
        </w:rPr>
      </w:pPr>
      <w:r w:rsidRPr="005F7ABE">
        <w:rPr>
          <w:rFonts w:ascii="Times New Roman" w:hAnsi="Times New Roman" w:cs="Times New Roman"/>
          <w:b/>
          <w:sz w:val="28"/>
          <w:szCs w:val="28"/>
        </w:rPr>
        <w:t>Выступили:</w:t>
      </w:r>
    </w:p>
    <w:p w:rsidR="005F7ABE" w:rsidRDefault="00F716DE" w:rsidP="00B97586">
      <w:pPr>
        <w:pStyle w:val="a3"/>
        <w:numPr>
          <w:ilvl w:val="0"/>
          <w:numId w:val="7"/>
        </w:numPr>
        <w:shd w:val="clear" w:color="auto" w:fill="FFFFFF" w:themeFill="background1"/>
        <w:tabs>
          <w:tab w:val="left" w:pos="5387"/>
        </w:tabs>
        <w:jc w:val="both"/>
        <w:rPr>
          <w:rFonts w:ascii="Times New Roman" w:hAnsi="Times New Roman" w:cs="Times New Roman"/>
          <w:b/>
          <w:sz w:val="28"/>
          <w:szCs w:val="28"/>
        </w:rPr>
      </w:pPr>
      <w:r>
        <w:rPr>
          <w:rFonts w:ascii="Times New Roman" w:hAnsi="Times New Roman" w:cs="Times New Roman"/>
          <w:b/>
          <w:sz w:val="28"/>
          <w:szCs w:val="28"/>
        </w:rPr>
        <w:t>Остапенко Т.В.</w:t>
      </w:r>
    </w:p>
    <w:p w:rsidR="00322074" w:rsidRPr="00322074" w:rsidRDefault="00322074" w:rsidP="00322074">
      <w:pPr>
        <w:pStyle w:val="a3"/>
        <w:ind w:left="360"/>
        <w:jc w:val="both"/>
        <w:rPr>
          <w:rFonts w:ascii="Times New Roman" w:hAnsi="Times New Roman" w:cs="Times New Roman"/>
          <w:sz w:val="28"/>
          <w:szCs w:val="28"/>
        </w:rPr>
      </w:pPr>
      <w:proofErr w:type="gramStart"/>
      <w:r w:rsidRPr="00322074">
        <w:rPr>
          <w:rFonts w:ascii="Times New Roman" w:hAnsi="Times New Roman" w:cs="Times New Roman"/>
          <w:sz w:val="28"/>
          <w:szCs w:val="28"/>
        </w:rPr>
        <w:t>Татьяна Васильевна  проинформировала присутствующих, что  действие закона Краснодарского края от 4 июня 2012 года № 2497-КЗ «Об установлении ограничений в сфере розничной продажи алкогольной продукции и безалкогольных тонизирующих напитков» распространяется на отношения, участниками которых являются юридические лица независимо от их организационно-правовых форм и форм собственности, осуществляющие розничную продажу алкогольной продукции и безалкогольных тонизирующих напитков, индивидуальные предприниматели, осуществляющие розничную продажу пива и</w:t>
      </w:r>
      <w:proofErr w:type="gramEnd"/>
      <w:r w:rsidRPr="00322074">
        <w:rPr>
          <w:rFonts w:ascii="Times New Roman" w:hAnsi="Times New Roman" w:cs="Times New Roman"/>
          <w:sz w:val="28"/>
          <w:szCs w:val="28"/>
        </w:rPr>
        <w:t xml:space="preserve"> пивных напитков, сидра, </w:t>
      </w:r>
      <w:proofErr w:type="spellStart"/>
      <w:r w:rsidRPr="00322074">
        <w:rPr>
          <w:rFonts w:ascii="Times New Roman" w:hAnsi="Times New Roman" w:cs="Times New Roman"/>
          <w:sz w:val="28"/>
          <w:szCs w:val="28"/>
        </w:rPr>
        <w:t>пуаре</w:t>
      </w:r>
      <w:proofErr w:type="spellEnd"/>
      <w:r w:rsidRPr="00322074">
        <w:rPr>
          <w:rFonts w:ascii="Times New Roman" w:hAnsi="Times New Roman" w:cs="Times New Roman"/>
          <w:sz w:val="28"/>
          <w:szCs w:val="28"/>
        </w:rPr>
        <w:t xml:space="preserve"> (грушевого сидра), медовухи (медового напитка) и безалкогольных тонизирующих напитков, а также физические лица,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w:t>
      </w:r>
    </w:p>
    <w:p w:rsidR="00322074" w:rsidRPr="00322074" w:rsidRDefault="00322074" w:rsidP="00322074">
      <w:pPr>
        <w:pStyle w:val="a3"/>
        <w:ind w:left="360"/>
        <w:jc w:val="both"/>
        <w:rPr>
          <w:rFonts w:ascii="Times New Roman" w:hAnsi="Times New Roman" w:cs="Times New Roman"/>
          <w:sz w:val="28"/>
          <w:szCs w:val="28"/>
        </w:rPr>
      </w:pPr>
      <w:r w:rsidRPr="00322074">
        <w:rPr>
          <w:rFonts w:ascii="Times New Roman" w:hAnsi="Times New Roman" w:cs="Times New Roman"/>
          <w:sz w:val="28"/>
          <w:szCs w:val="28"/>
        </w:rPr>
        <w:t>В своем выступлении Остапенко Т.В. проинформировала присутствующих</w:t>
      </w:r>
      <w:r w:rsidRPr="00322074">
        <w:rPr>
          <w:rFonts w:ascii="Times New Roman" w:hAnsi="Times New Roman" w:cs="Times New Roman"/>
        </w:rPr>
        <w:t xml:space="preserve"> </w:t>
      </w:r>
      <w:r w:rsidRPr="00322074">
        <w:rPr>
          <w:rFonts w:ascii="Times New Roman" w:hAnsi="Times New Roman" w:cs="Times New Roman"/>
          <w:sz w:val="28"/>
          <w:szCs w:val="28"/>
        </w:rPr>
        <w:t>об ограничениях в сфере розничной продажи алкогольной продукции и безалкогольных тонизирующих напитков, а именно:</w:t>
      </w:r>
    </w:p>
    <w:p w:rsidR="00322074" w:rsidRPr="00322074" w:rsidRDefault="00322074" w:rsidP="00322074">
      <w:pPr>
        <w:pStyle w:val="a3"/>
        <w:ind w:left="360"/>
        <w:jc w:val="both"/>
        <w:rPr>
          <w:rFonts w:ascii="Times New Roman" w:hAnsi="Times New Roman" w:cs="Times New Roman"/>
          <w:sz w:val="28"/>
          <w:szCs w:val="28"/>
        </w:rPr>
      </w:pPr>
      <w:r w:rsidRPr="00322074">
        <w:rPr>
          <w:rFonts w:ascii="Times New Roman" w:hAnsi="Times New Roman" w:cs="Times New Roman"/>
          <w:sz w:val="28"/>
          <w:szCs w:val="28"/>
        </w:rPr>
        <w:t xml:space="preserve">- о дополнительных ограничениях времени розничной продажи алкогольной продукции (статья 3), </w:t>
      </w:r>
    </w:p>
    <w:p w:rsidR="00322074" w:rsidRPr="00322074" w:rsidRDefault="00322074" w:rsidP="00322074">
      <w:pPr>
        <w:pStyle w:val="a3"/>
        <w:ind w:left="360"/>
        <w:jc w:val="both"/>
        <w:rPr>
          <w:rFonts w:ascii="Times New Roman" w:hAnsi="Times New Roman" w:cs="Times New Roman"/>
          <w:sz w:val="28"/>
          <w:szCs w:val="28"/>
        </w:rPr>
      </w:pPr>
      <w:r w:rsidRPr="00322074">
        <w:rPr>
          <w:rFonts w:ascii="Times New Roman" w:hAnsi="Times New Roman" w:cs="Times New Roman"/>
          <w:sz w:val="28"/>
          <w:szCs w:val="28"/>
        </w:rPr>
        <w:t>о дополнительных ограничениях мест розничной продажи алкогольной продукции (статья 4),</w:t>
      </w:r>
    </w:p>
    <w:p w:rsidR="00322074" w:rsidRPr="00322074" w:rsidRDefault="00322074" w:rsidP="00322074">
      <w:pPr>
        <w:pStyle w:val="a3"/>
        <w:ind w:left="360"/>
        <w:jc w:val="both"/>
        <w:rPr>
          <w:rFonts w:ascii="Times New Roman" w:hAnsi="Times New Roman" w:cs="Times New Roman"/>
          <w:sz w:val="28"/>
          <w:szCs w:val="28"/>
        </w:rPr>
      </w:pPr>
      <w:r w:rsidRPr="00322074">
        <w:rPr>
          <w:rFonts w:ascii="Times New Roman" w:hAnsi="Times New Roman" w:cs="Times New Roman"/>
          <w:sz w:val="28"/>
          <w:szCs w:val="28"/>
        </w:rPr>
        <w:t xml:space="preserve">- о дополнительных ограничениях условий продажи алкогольной продукции (статья 4.1), </w:t>
      </w:r>
    </w:p>
    <w:p w:rsidR="00322074" w:rsidRPr="00322074" w:rsidRDefault="00322074" w:rsidP="00322074">
      <w:pPr>
        <w:pStyle w:val="a3"/>
        <w:ind w:left="360"/>
        <w:jc w:val="both"/>
        <w:rPr>
          <w:rFonts w:ascii="Times New Roman" w:hAnsi="Times New Roman" w:cs="Times New Roman"/>
          <w:sz w:val="28"/>
          <w:szCs w:val="28"/>
        </w:rPr>
      </w:pPr>
      <w:r w:rsidRPr="00322074">
        <w:rPr>
          <w:rFonts w:ascii="Times New Roman" w:hAnsi="Times New Roman" w:cs="Times New Roman"/>
          <w:sz w:val="28"/>
          <w:szCs w:val="28"/>
        </w:rPr>
        <w:t>- об ограничениях в сфере продажи алкогольных тонизирующих напитков (статья 5),</w:t>
      </w:r>
    </w:p>
    <w:p w:rsidR="00322074" w:rsidRPr="00322074" w:rsidRDefault="00322074" w:rsidP="00322074">
      <w:pPr>
        <w:pStyle w:val="a3"/>
        <w:ind w:left="360"/>
        <w:jc w:val="both"/>
        <w:rPr>
          <w:rFonts w:ascii="Times New Roman" w:hAnsi="Times New Roman" w:cs="Times New Roman"/>
          <w:sz w:val="28"/>
          <w:szCs w:val="28"/>
        </w:rPr>
      </w:pPr>
      <w:r w:rsidRPr="00322074">
        <w:rPr>
          <w:rFonts w:ascii="Times New Roman" w:hAnsi="Times New Roman" w:cs="Times New Roman"/>
          <w:sz w:val="28"/>
          <w:szCs w:val="28"/>
        </w:rPr>
        <w:t>- об ограничениях в сфере розничной продажи безалкогольных тонизирующих напитков (статья 6).</w:t>
      </w:r>
    </w:p>
    <w:p w:rsidR="00322074" w:rsidRPr="00322074" w:rsidRDefault="00322074" w:rsidP="00322074">
      <w:pPr>
        <w:pStyle w:val="a3"/>
        <w:ind w:left="360"/>
        <w:jc w:val="both"/>
        <w:rPr>
          <w:rFonts w:ascii="Times New Roman" w:hAnsi="Times New Roman" w:cs="Times New Roman"/>
          <w:sz w:val="28"/>
          <w:szCs w:val="28"/>
        </w:rPr>
      </w:pPr>
      <w:r w:rsidRPr="00322074">
        <w:rPr>
          <w:rFonts w:ascii="Times New Roman" w:hAnsi="Times New Roman" w:cs="Times New Roman"/>
          <w:sz w:val="28"/>
          <w:szCs w:val="28"/>
        </w:rPr>
        <w:t xml:space="preserve">Напомнила, что за допущение нарушений вышеуказанных ограничений усматривается административная ответственность по статье 14.16 КоАП </w:t>
      </w:r>
      <w:r w:rsidRPr="00322074">
        <w:rPr>
          <w:rFonts w:ascii="Times New Roman" w:hAnsi="Times New Roman" w:cs="Times New Roman"/>
          <w:sz w:val="28"/>
          <w:szCs w:val="28"/>
        </w:rPr>
        <w:lastRenderedPageBreak/>
        <w:t>РФ «Нарушение правил продажи этилового спирта, алкогольной и спиртосодержащей продукции.</w:t>
      </w:r>
    </w:p>
    <w:p w:rsidR="00322074" w:rsidRPr="00322074" w:rsidRDefault="00322074" w:rsidP="00322074">
      <w:pPr>
        <w:pStyle w:val="a3"/>
        <w:ind w:left="360"/>
        <w:jc w:val="both"/>
        <w:rPr>
          <w:sz w:val="20"/>
          <w:szCs w:val="20"/>
        </w:rPr>
      </w:pPr>
    </w:p>
    <w:p w:rsidR="00F96CAD" w:rsidRDefault="00F96CAD" w:rsidP="00B97586">
      <w:pPr>
        <w:pStyle w:val="a3"/>
        <w:numPr>
          <w:ilvl w:val="0"/>
          <w:numId w:val="7"/>
        </w:numPr>
        <w:shd w:val="clear" w:color="auto" w:fill="FFFFFF" w:themeFill="background1"/>
        <w:tabs>
          <w:tab w:val="left" w:pos="5387"/>
        </w:tabs>
        <w:jc w:val="both"/>
        <w:rPr>
          <w:rFonts w:ascii="Times New Roman" w:hAnsi="Times New Roman" w:cs="Times New Roman"/>
          <w:b/>
          <w:sz w:val="28"/>
          <w:szCs w:val="28"/>
        </w:rPr>
      </w:pPr>
      <w:r>
        <w:rPr>
          <w:rFonts w:ascii="Times New Roman" w:hAnsi="Times New Roman" w:cs="Times New Roman"/>
          <w:b/>
          <w:sz w:val="28"/>
          <w:szCs w:val="28"/>
        </w:rPr>
        <w:t>Кузина Н.А.</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Результатом идентификации служит подтверждение соответствия или установление несоответствия ассортиментных, качественных, количественных характеристик и товарной информации. При выявлении несоответствия продукция относится к </w:t>
      </w:r>
      <w:proofErr w:type="gramStart"/>
      <w:r w:rsidRPr="00EF1004">
        <w:rPr>
          <w:rFonts w:ascii="Times New Roman" w:hAnsi="Times New Roman"/>
          <w:sz w:val="28"/>
          <w:szCs w:val="28"/>
        </w:rPr>
        <w:t>фальсифицированной</w:t>
      </w:r>
      <w:proofErr w:type="gramEnd"/>
      <w:r w:rsidRPr="00EF1004">
        <w:rPr>
          <w:rFonts w:ascii="Times New Roman" w:hAnsi="Times New Roman"/>
          <w:sz w:val="28"/>
          <w:szCs w:val="28"/>
        </w:rPr>
        <w:t>.</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Фальсификация (от лат. </w:t>
      </w:r>
      <w:proofErr w:type="spellStart"/>
      <w:r w:rsidRPr="00EF1004">
        <w:rPr>
          <w:rFonts w:ascii="Times New Roman" w:hAnsi="Times New Roman"/>
          <w:sz w:val="28"/>
          <w:szCs w:val="28"/>
        </w:rPr>
        <w:t>falsifico</w:t>
      </w:r>
      <w:proofErr w:type="spellEnd"/>
      <w:r w:rsidRPr="00EF1004">
        <w:rPr>
          <w:rFonts w:ascii="Times New Roman" w:hAnsi="Times New Roman"/>
          <w:sz w:val="28"/>
          <w:szCs w:val="28"/>
        </w:rPr>
        <w:t xml:space="preserve"> – подделываю) – действия, направленные на обман получателя и/или потребителя путем подделки объекта купли-продажи с корыстной целью.</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Фальсифицированная продукция (пищевые продукты, материалы и изделия) – умышленно измененная (поддельная) и/или имеющая скрытые свойства и качество, информация о которых является заведомо неполной и недостоверной.</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В широком смысле фальсификация может рассматриваться как действия, направленные на ухудшение потребительских свойств товара или уменьшение его количества при сохранении наиболее характерных, но несущественных для его использования по назначению свойств. Фальсификация пищевых продуктов чаще всего производится путем придания им отдельных наиболее типичных признаков, например, внешнего вида при общем ухудшении или утрате остальных, наиболее значимых свойств пищевой ценности, в том числе и безопасности.</w:t>
      </w:r>
    </w:p>
    <w:p w:rsidR="00EF1004" w:rsidRPr="00EF1004" w:rsidRDefault="00EF1004" w:rsidP="00EF1004">
      <w:pPr>
        <w:spacing w:after="0" w:line="240" w:lineRule="auto"/>
        <w:jc w:val="both"/>
        <w:rPr>
          <w:rFonts w:ascii="Times New Roman" w:hAnsi="Times New Roman"/>
          <w:sz w:val="28"/>
          <w:szCs w:val="28"/>
        </w:rPr>
      </w:pPr>
      <w:proofErr w:type="gramStart"/>
      <w:r w:rsidRPr="00EF1004">
        <w:rPr>
          <w:rFonts w:ascii="Times New Roman" w:hAnsi="Times New Roman"/>
          <w:sz w:val="28"/>
          <w:szCs w:val="28"/>
        </w:rPr>
        <w:t>Понятие «фальсифицированные товары» иногда путают с понятиями «товары-заменители» (суррогаты, имитаторы) и «дефектные товары».</w:t>
      </w:r>
      <w:proofErr w:type="gramEnd"/>
      <w:r w:rsidRPr="00EF1004">
        <w:rPr>
          <w:rFonts w:ascii="Times New Roman" w:hAnsi="Times New Roman"/>
          <w:sz w:val="28"/>
          <w:szCs w:val="28"/>
        </w:rPr>
        <w:t xml:space="preserve"> </w:t>
      </w:r>
      <w:proofErr w:type="gramStart"/>
      <w:r w:rsidRPr="00EF1004">
        <w:rPr>
          <w:rFonts w:ascii="Times New Roman" w:hAnsi="Times New Roman"/>
          <w:sz w:val="28"/>
          <w:szCs w:val="28"/>
        </w:rPr>
        <w:t>Заменители и дефектные товары не относятся к фальсифицированным, если на маркировке или в товаросопроводительных документах указано их подлинное наименование, а цена соответствует их качеству и происхождению (например, кофейные напитки с таким наименованием не являются фальсификатами).</w:t>
      </w:r>
      <w:proofErr w:type="gramEnd"/>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При фальсификации подделке обычно подвергается одна или несколько характеристик товара, что позволяет выделить несколько видов фальсификации: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ассортиментная (видовая);</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 </w:t>
      </w:r>
      <w:proofErr w:type="spellStart"/>
      <w:r w:rsidRPr="00EF1004">
        <w:rPr>
          <w:rFonts w:ascii="Times New Roman" w:hAnsi="Times New Roman"/>
          <w:sz w:val="28"/>
          <w:szCs w:val="28"/>
        </w:rPr>
        <w:t>квалиметрическая</w:t>
      </w:r>
      <w:proofErr w:type="spellEnd"/>
      <w:r w:rsidRPr="00EF1004">
        <w:rPr>
          <w:rFonts w:ascii="Times New Roman" w:hAnsi="Times New Roman"/>
          <w:sz w:val="28"/>
          <w:szCs w:val="28"/>
        </w:rPr>
        <w:t>;</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количественная.</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При ассортиментной фальсификации подделка осуществляется путем полной или частичной замены товара его заменителем другого вида или наименования с сохранением сходства одного или нескольких признаков.</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Для заменителей характерны: значительная дешевизна по сравнению с натуральным товаром, пониженные потребительские свойства, идентичность (сходство) наиболее характерных признаков (внешнего вида, цвета, вкуса и запаха, консистенции).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lastRenderedPageBreak/>
        <w:t>В зависимости от средств фальсификации, схожести свойств заменителя и фальсифицируемого продукта различают следующие способы фальсификации:</w:t>
      </w:r>
    </w:p>
    <w:p w:rsidR="00EF1004" w:rsidRPr="00EF1004" w:rsidRDefault="00EF1004" w:rsidP="00EF1004">
      <w:pPr>
        <w:spacing w:after="0" w:line="240" w:lineRule="auto"/>
        <w:jc w:val="both"/>
        <w:rPr>
          <w:rFonts w:ascii="Times New Roman" w:hAnsi="Times New Roman"/>
          <w:sz w:val="28"/>
          <w:szCs w:val="28"/>
        </w:rPr>
      </w:pP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частичная замена продукта водой;</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 добавление в продукт </w:t>
      </w:r>
      <w:proofErr w:type="spellStart"/>
      <w:r w:rsidRPr="00EF1004">
        <w:rPr>
          <w:rFonts w:ascii="Times New Roman" w:hAnsi="Times New Roman"/>
          <w:sz w:val="28"/>
          <w:szCs w:val="28"/>
        </w:rPr>
        <w:t>низкоценного</w:t>
      </w:r>
      <w:proofErr w:type="spellEnd"/>
      <w:r w:rsidRPr="00EF1004">
        <w:rPr>
          <w:rFonts w:ascii="Times New Roman" w:hAnsi="Times New Roman"/>
          <w:sz w:val="28"/>
          <w:szCs w:val="28"/>
        </w:rPr>
        <w:t xml:space="preserve"> заменителя, имитирующего натуральный продукт;</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замена натурального продукта имитатором.</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Все заменители, применяемые при ассортиментной фальсификации, подразделяют на две группы: пищевые и непищевые.</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Пищевые заменители – более дешевые продукты питания, отличающиеся пониженной пищевой ценностью и сходством с натуральным продуктом по одному или нескольким признакам. В качестве средств ассортиментной фальсификации наиболее часто используют следующие пищевые заменители: воду и другие имитаторы натурального продукта, схожие по определенным, наиболее характерным признакам.</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Имитаторы – продукты, применяемые или специально разработанные для замены натуральных продовольственных товаров. Примером могут служить кофейные напитки на основе зерновых. При ассортиментной фальсификации происходит частичная или полная замена натурального продукта его имитатором.</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Возможна также частичная или полная замена высокоценных товаров другим, менее ценным товаром, относящимся к другой или той же однородной группе, но иного вида (подмена сливочного масла маргарином).</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Непищевые заменители относятся к объектам органического или минерального происхождения и непригодны для пищевых целей. Многие из них могут нанести вред здоровью человека, а иногда привести и к смертельному исходу.</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При заготовках картофеля и корнеплодов распространенным способом фальсификации является примесь сверх установленных норм земли, корней, растительных остатков.</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Одним из способов ассортиментной фальсификации</w:t>
      </w:r>
      <w:r>
        <w:rPr>
          <w:rFonts w:ascii="Times New Roman" w:hAnsi="Times New Roman"/>
          <w:sz w:val="28"/>
          <w:szCs w:val="28"/>
        </w:rPr>
        <w:t xml:space="preserve"> </w:t>
      </w:r>
      <w:r w:rsidRPr="00EF1004">
        <w:rPr>
          <w:rFonts w:ascii="Times New Roman" w:hAnsi="Times New Roman"/>
          <w:sz w:val="28"/>
          <w:szCs w:val="28"/>
        </w:rPr>
        <w:t>является контрафакция.</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Контрафакция (от лат. </w:t>
      </w:r>
      <w:proofErr w:type="spellStart"/>
      <w:r w:rsidRPr="00EF1004">
        <w:rPr>
          <w:rFonts w:ascii="Times New Roman" w:hAnsi="Times New Roman"/>
          <w:sz w:val="28"/>
          <w:szCs w:val="28"/>
        </w:rPr>
        <w:t>contrafactio</w:t>
      </w:r>
      <w:proofErr w:type="spellEnd"/>
      <w:r w:rsidRPr="00EF1004">
        <w:rPr>
          <w:rFonts w:ascii="Times New Roman" w:hAnsi="Times New Roman"/>
          <w:sz w:val="28"/>
          <w:szCs w:val="28"/>
        </w:rPr>
        <w:t>) – подделка. Контрафактная продукция является разновидностью фальсифицированной продукцией на уровне торговой марки. Для контрафактной продукции используются два вида фальсификации: ассортиментная и информационная.</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Контрафактными являются товары, этикетки, упаковки</w:t>
      </w:r>
      <w:r>
        <w:rPr>
          <w:rFonts w:ascii="Times New Roman" w:hAnsi="Times New Roman"/>
          <w:sz w:val="28"/>
          <w:szCs w:val="28"/>
        </w:rPr>
        <w:t xml:space="preserve"> </w:t>
      </w:r>
      <w:r w:rsidRPr="00EF1004">
        <w:rPr>
          <w:rFonts w:ascii="Times New Roman" w:hAnsi="Times New Roman"/>
          <w:sz w:val="28"/>
          <w:szCs w:val="28"/>
        </w:rPr>
        <w:t>этих товаров, на которых незаконно используется товарный знак или наименования места происхождения товаров, или сходные с ними до степени смешения обозначения.</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Для обнаружения контрафактной продукции проводится ассортиментная и информационная идентификация, причем ассортиментная идентификация предназначена для выявления подлинности торговой марки, страны и/или места происхождения. Идентифицирующими признаками может обладать и упаковка. Например, форма и цвет бутылок, пробок, их размеры, </w:t>
      </w:r>
      <w:r w:rsidRPr="00EF1004">
        <w:rPr>
          <w:rFonts w:ascii="Times New Roman" w:hAnsi="Times New Roman"/>
          <w:sz w:val="28"/>
          <w:szCs w:val="28"/>
        </w:rPr>
        <w:lastRenderedPageBreak/>
        <w:t>используемый материал, для конкретных торговых марок алкогольных, слабоалкогольных и безалкогольных напитков.</w:t>
      </w:r>
    </w:p>
    <w:p w:rsidR="00EF1004" w:rsidRPr="00EF1004" w:rsidRDefault="00EF1004" w:rsidP="00EF1004">
      <w:pPr>
        <w:spacing w:after="0" w:line="240" w:lineRule="auto"/>
        <w:jc w:val="both"/>
        <w:rPr>
          <w:rFonts w:ascii="Times New Roman" w:hAnsi="Times New Roman"/>
          <w:sz w:val="28"/>
          <w:szCs w:val="28"/>
        </w:rPr>
      </w:pP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Для обеспечения марочной идентификации в маркировку вводятся определенные обозначения: товарные знаки, </w:t>
      </w:r>
      <w:proofErr w:type="gramStart"/>
      <w:r w:rsidRPr="00EF1004">
        <w:rPr>
          <w:rFonts w:ascii="Times New Roman" w:hAnsi="Times New Roman"/>
          <w:sz w:val="28"/>
          <w:szCs w:val="28"/>
        </w:rPr>
        <w:t>штрих-коды</w:t>
      </w:r>
      <w:proofErr w:type="gramEnd"/>
      <w:r w:rsidRPr="00EF1004">
        <w:rPr>
          <w:rFonts w:ascii="Times New Roman" w:hAnsi="Times New Roman"/>
          <w:sz w:val="28"/>
          <w:szCs w:val="28"/>
        </w:rPr>
        <w:t xml:space="preserve"> и т. п. Однако достоверность</w:t>
      </w:r>
      <w:r>
        <w:rPr>
          <w:rFonts w:ascii="Times New Roman" w:hAnsi="Times New Roman"/>
          <w:sz w:val="28"/>
          <w:szCs w:val="28"/>
        </w:rPr>
        <w:t xml:space="preserve"> </w:t>
      </w:r>
      <w:r w:rsidRPr="00EF1004">
        <w:rPr>
          <w:rFonts w:ascii="Times New Roman" w:hAnsi="Times New Roman"/>
          <w:sz w:val="28"/>
          <w:szCs w:val="28"/>
        </w:rPr>
        <w:t>этих идентифицирующих признаков невысока, так как при современной технике копирования их легко можно подделать. Дизайн упаковки и этикетки, их цветовая гамма также могут использоваться для целей марочной идентификации. Однако для многих пищевых продуктов применяется унифицированная тара (например, пивная или винная бутылка, металлическая банка, пакеты тетра-пак и т. п.), что затрудняет проведение марочной идентификации и выявление контрафактной продукции с помощью маркировки.</w:t>
      </w:r>
    </w:p>
    <w:p w:rsidR="00EF1004" w:rsidRPr="00EF1004" w:rsidRDefault="00EF1004" w:rsidP="00EF1004">
      <w:pPr>
        <w:spacing w:after="0" w:line="240" w:lineRule="auto"/>
        <w:jc w:val="both"/>
        <w:rPr>
          <w:rFonts w:ascii="Times New Roman" w:hAnsi="Times New Roman"/>
          <w:sz w:val="28"/>
          <w:szCs w:val="28"/>
        </w:rPr>
      </w:pPr>
      <w:proofErr w:type="spellStart"/>
      <w:r w:rsidRPr="00EF1004">
        <w:rPr>
          <w:rFonts w:ascii="Times New Roman" w:hAnsi="Times New Roman"/>
          <w:sz w:val="28"/>
          <w:szCs w:val="28"/>
        </w:rPr>
        <w:t>Квалиметрическая</w:t>
      </w:r>
      <w:proofErr w:type="spellEnd"/>
      <w:r w:rsidRPr="00EF1004">
        <w:rPr>
          <w:rFonts w:ascii="Times New Roman" w:hAnsi="Times New Roman"/>
          <w:sz w:val="28"/>
          <w:szCs w:val="28"/>
        </w:rPr>
        <w:t xml:space="preserve"> фальсификация – подделка товаров с помощью пищевых или непищевых добавок для улучшения органолептических свой</w:t>
      </w:r>
      <w:proofErr w:type="gramStart"/>
      <w:r w:rsidRPr="00EF1004">
        <w:rPr>
          <w:rFonts w:ascii="Times New Roman" w:hAnsi="Times New Roman"/>
          <w:sz w:val="28"/>
          <w:szCs w:val="28"/>
        </w:rPr>
        <w:t>ств пр</w:t>
      </w:r>
      <w:proofErr w:type="gramEnd"/>
      <w:r w:rsidRPr="00EF1004">
        <w:rPr>
          <w:rFonts w:ascii="Times New Roman" w:hAnsi="Times New Roman"/>
          <w:sz w:val="28"/>
          <w:szCs w:val="28"/>
        </w:rPr>
        <w:t>и сохранении или утрате других потребительских свойств либо замена товара высшей градации качества низшей.</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Средствами этого вида фальсификации служат добавки и товары того же наименования, что и товар, указанный на маркировке, в сопроводительных документах, но низшей градации.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Способы </w:t>
      </w:r>
      <w:proofErr w:type="spellStart"/>
      <w:r w:rsidRPr="00EF1004">
        <w:rPr>
          <w:rFonts w:ascii="Times New Roman" w:hAnsi="Times New Roman"/>
          <w:sz w:val="28"/>
          <w:szCs w:val="28"/>
        </w:rPr>
        <w:t>квалиметрической</w:t>
      </w:r>
      <w:proofErr w:type="spellEnd"/>
      <w:r w:rsidRPr="00EF1004">
        <w:rPr>
          <w:rFonts w:ascii="Times New Roman" w:hAnsi="Times New Roman"/>
          <w:sz w:val="28"/>
          <w:szCs w:val="28"/>
        </w:rPr>
        <w:t xml:space="preserve"> фальсификации – использование добавок, имитирующих улучшение качества; пересортица.</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Добавки – это вещества или сырье, добавляемые к пищевым продуктам для улучшения их потребительских свойств.</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Использование пищевых добавок нельзя относить к фальсификации. </w:t>
      </w:r>
      <w:proofErr w:type="spellStart"/>
      <w:r w:rsidRPr="00EF1004">
        <w:rPr>
          <w:rFonts w:ascii="Times New Roman" w:hAnsi="Times New Roman"/>
          <w:sz w:val="28"/>
          <w:szCs w:val="28"/>
        </w:rPr>
        <w:t>Квалиметрической</w:t>
      </w:r>
      <w:proofErr w:type="spellEnd"/>
      <w:r w:rsidRPr="00EF1004">
        <w:rPr>
          <w:rFonts w:ascii="Times New Roman" w:hAnsi="Times New Roman"/>
          <w:sz w:val="28"/>
          <w:szCs w:val="28"/>
        </w:rPr>
        <w:t xml:space="preserve"> фальсификацией считается применение разрешенных и неразрешенных добавок, не предусмотренных рецептурой, с целью введения в заблуждение потребителя относительно истинных потребительских свойств товара.</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Конечная цель фальсификаторов – создание потребительских предпочтений на товары пониженного качества путем придания видимости их повышенных потребительских свойств.</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Применение даже разрешенных пищевых добавок, не свойственных продукту определенного наименования и не предусмотренных рецептурой его приготовления, при отсутствии информации об изменении состава и рецептуры должно считаться фальсификацией с целью обмана потребителей.</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Разновидностью </w:t>
      </w:r>
      <w:proofErr w:type="spellStart"/>
      <w:r w:rsidRPr="00EF1004">
        <w:rPr>
          <w:rFonts w:ascii="Times New Roman" w:hAnsi="Times New Roman"/>
          <w:sz w:val="28"/>
          <w:szCs w:val="28"/>
        </w:rPr>
        <w:t>квалиметрической</w:t>
      </w:r>
      <w:proofErr w:type="spellEnd"/>
      <w:r w:rsidRPr="00EF1004">
        <w:rPr>
          <w:rFonts w:ascii="Times New Roman" w:hAnsi="Times New Roman"/>
          <w:sz w:val="28"/>
          <w:szCs w:val="28"/>
        </w:rPr>
        <w:t xml:space="preserve"> фальсификации товаров следует считать частичную или полную замену натурального продукта пищевыми или непищевыми отходами, которые образуются после извлечения из него наиболее ценных компонентов. Например, кофе натурального без кофеина. Однако такой продукт нельзя считать </w:t>
      </w:r>
      <w:proofErr w:type="gramStart"/>
      <w:r w:rsidRPr="00EF1004">
        <w:rPr>
          <w:rFonts w:ascii="Times New Roman" w:hAnsi="Times New Roman"/>
          <w:sz w:val="28"/>
          <w:szCs w:val="28"/>
        </w:rPr>
        <w:t>фальсифицированным</w:t>
      </w:r>
      <w:proofErr w:type="gramEnd"/>
      <w:r w:rsidRPr="00EF1004">
        <w:rPr>
          <w:rFonts w:ascii="Times New Roman" w:hAnsi="Times New Roman"/>
          <w:sz w:val="28"/>
          <w:szCs w:val="28"/>
        </w:rPr>
        <w:t>, если на маркировке указаны назначение и состав (отсутствие кофеина).</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Таким образом, в зависимости от степени вреда, наносимого фальсифицированным продуктом, различают две разновидности </w:t>
      </w:r>
      <w:proofErr w:type="spellStart"/>
      <w:r w:rsidRPr="00EF1004">
        <w:rPr>
          <w:rFonts w:ascii="Times New Roman" w:hAnsi="Times New Roman"/>
          <w:sz w:val="28"/>
          <w:szCs w:val="28"/>
        </w:rPr>
        <w:lastRenderedPageBreak/>
        <w:t>квалиметрической</w:t>
      </w:r>
      <w:proofErr w:type="spellEnd"/>
      <w:r w:rsidRPr="00EF1004">
        <w:rPr>
          <w:rFonts w:ascii="Times New Roman" w:hAnsi="Times New Roman"/>
          <w:sz w:val="28"/>
          <w:szCs w:val="28"/>
        </w:rPr>
        <w:t xml:space="preserve"> фальсификации: безопасная для жизни и здоровья потребителя и опасная.</w:t>
      </w:r>
    </w:p>
    <w:p w:rsidR="00EF1004" w:rsidRPr="00EF1004" w:rsidRDefault="00EF1004" w:rsidP="00EF1004">
      <w:pPr>
        <w:spacing w:after="0" w:line="240" w:lineRule="auto"/>
        <w:jc w:val="both"/>
        <w:rPr>
          <w:rFonts w:ascii="Times New Roman" w:hAnsi="Times New Roman"/>
          <w:sz w:val="28"/>
          <w:szCs w:val="28"/>
        </w:rPr>
      </w:pP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При безопасной фальсификации потребителю наносится материальный и моральный ущерб, а при опасной – кроме того, вред жизни и здоровью.</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К </w:t>
      </w:r>
      <w:proofErr w:type="spellStart"/>
      <w:r w:rsidRPr="00EF1004">
        <w:rPr>
          <w:rFonts w:ascii="Times New Roman" w:hAnsi="Times New Roman"/>
          <w:sz w:val="28"/>
          <w:szCs w:val="28"/>
        </w:rPr>
        <w:t>квалиметрической</w:t>
      </w:r>
      <w:proofErr w:type="spellEnd"/>
      <w:r w:rsidRPr="00EF1004">
        <w:rPr>
          <w:rFonts w:ascii="Times New Roman" w:hAnsi="Times New Roman"/>
          <w:sz w:val="28"/>
          <w:szCs w:val="28"/>
        </w:rPr>
        <w:t xml:space="preserve"> фальсификации относят и пересортицу товаров.</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Пересортица – действия, направленные на обман получателя и/или потребителя путем замены товаров высших сортов </w:t>
      </w:r>
      <w:proofErr w:type="gramStart"/>
      <w:r w:rsidRPr="00EF1004">
        <w:rPr>
          <w:rFonts w:ascii="Times New Roman" w:hAnsi="Times New Roman"/>
          <w:sz w:val="28"/>
          <w:szCs w:val="28"/>
        </w:rPr>
        <w:t>низшими</w:t>
      </w:r>
      <w:proofErr w:type="gramEnd"/>
      <w:r w:rsidRPr="00EF1004">
        <w:rPr>
          <w:rFonts w:ascii="Times New Roman" w:hAnsi="Times New Roman"/>
          <w:sz w:val="28"/>
          <w:szCs w:val="28"/>
        </w:rPr>
        <w:t>.</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Пересортица может быть вызвана объективными и субъективными причинами. К фальсификации относится лишь пересортица, обусловленная субъективными причинами, что характерно для сырьевых и технологических принципов деления товаров на сорта.</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Пересортица мяса, колбас, муки, крахмала, кофе при реализации в торговле является фальсификацией, так как качество этих товаров полностью сформировано при их производстве и не изменяется при хранении.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Вместе с тем имеется значительная группа товаров, качество которых при хранении существенно изменяется: снижаются и показатели качества, определяющие товарный сорт. В этом случае возникает пересортица, носящая объективный характер, но не являющаяся фальсификацией. Примером могут служить чай, сыр.</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Количественная фальсификация – это обман потребителя за счет значительных отклонений параметров товара (массы, объема, длины и т.п.), превышающих предельно допустимые нормы отклонений.</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На практике этот вид фальсификации называют недовесом или обмером. Способы и средства этой фальсификации основаны на неточных измерениях с грубыми погрешностями всегда в сторону уменьшения размеров измеряемого объекта. Это является нарушением правил торговли и административно наказуемо.</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Для количественной фальсификации чаще всего используют фальшивые средства измерений (гири, метры, измерительную посуду) или неточные измерительные технические устройства (весы, приборы и т. п.).</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Неточные или фальшивые средства измерений – используются фальшивые меры (гири, метры, измерительная посуда и др.) и приборы (весы и т.п.) без поверочных клейм и свидетельств, наносимых и выдаваемых органами государственных метрологических служб.</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Отсутствие поверочных клейм служит признаком фальсификации средства измерения и легко проверяется.</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Причиной неточности, грубых погрешностей могут быть неисправные приборы и фасовочное оборудование, которыми пользуются изготовители или продавцы.</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Неправильные методики измерений, применяемые продавцом или изготовителем, также могут явиться причиной грубых погрешностей при измерении, что приводит к недовесу и недомеру. При этом действия субъекта, проводящего измерения, могут носить умышленный и </w:t>
      </w:r>
      <w:r w:rsidRPr="00EF1004">
        <w:rPr>
          <w:rFonts w:ascii="Times New Roman" w:hAnsi="Times New Roman"/>
          <w:sz w:val="28"/>
          <w:szCs w:val="28"/>
        </w:rPr>
        <w:lastRenderedPageBreak/>
        <w:t>неумышленный характер. В последнем случае количественная фальсификация обусловлена неумением работы на измерительных приборах.</w:t>
      </w:r>
    </w:p>
    <w:p w:rsidR="00EF1004" w:rsidRPr="00EF1004" w:rsidRDefault="00EF1004" w:rsidP="00EF1004">
      <w:pPr>
        <w:spacing w:after="0" w:line="240" w:lineRule="auto"/>
        <w:jc w:val="both"/>
        <w:rPr>
          <w:rFonts w:ascii="Times New Roman" w:hAnsi="Times New Roman"/>
          <w:sz w:val="28"/>
          <w:szCs w:val="28"/>
        </w:rPr>
      </w:pP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Наиболее часто встречаются следующие нарушения работы торговых организаций с измерительными приборами: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неправильная установка весов (с наклоном горизонтального положения на неровной поверхности или с подкладыванием под ножки посторонних предметов под углом зрения к покупателю);</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отсутствие проверки и настройки весов на нулевой отметке или по предельным диапазонам показаний;</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применение измерительных приборов с определенным диапазоном и точностью измерений в случаях, когда измеряемый объект имеет параметры, находящиеся вне установленного диапазона (например, взвешивание на напольных почтовых весах товара массой менее 100 г и требующее точности большей, чем отклонение 50 г);</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недостаточное освещение шкалы показаний измерительного прибора;</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неправильное расположение товара на измерительном приборе или по отношению к мере (например, точность взвешивания на циферблатных весах зависит от расположения груза на грузоподъемной площадке, точность измерений тканей – от их расположения на жестком стандартном метре – накладыванием или набрасыванием);</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установка измерительных приборов таким образом, что при снятии измерений шкала показаний находится сбоку или сверху, или снизу.</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Методика правильных измерений обычно приводится в технических документах на измерительные приборы.</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Количественная фальсификация при отпуске товаров получателю или продавцу может быть и при неправильных способах измерения товара:</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отпуск по массе брутто без учета массы упаковки;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отпуск по массе нетто с вычитанием из массы стандартной тары, указанной на маркировке;</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применение дополнительных грузов, подкладываемых под товар при его взвешивании.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В зависимости от места ее осуществления фальсификации выделяют технологическую и </w:t>
      </w:r>
      <w:proofErr w:type="spellStart"/>
      <w:r w:rsidRPr="00EF1004">
        <w:rPr>
          <w:rFonts w:ascii="Times New Roman" w:hAnsi="Times New Roman"/>
          <w:sz w:val="28"/>
          <w:szCs w:val="28"/>
        </w:rPr>
        <w:t>предреализационную</w:t>
      </w:r>
      <w:proofErr w:type="spellEnd"/>
      <w:r w:rsidRPr="00EF1004">
        <w:rPr>
          <w:rFonts w:ascii="Times New Roman" w:hAnsi="Times New Roman"/>
          <w:sz w:val="28"/>
          <w:szCs w:val="28"/>
        </w:rPr>
        <w:t xml:space="preserve"> фальсификации.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Технологическая фальсификация – подделка товаров в процессе технологического цикла производства. Примером может служить использование технического спирта при приготовлении водок, вин, ликероналивочных изделий.</w:t>
      </w:r>
    </w:p>
    <w:p w:rsidR="00EF1004" w:rsidRPr="00EF1004" w:rsidRDefault="00EF1004" w:rsidP="00EF1004">
      <w:pPr>
        <w:spacing w:after="0" w:line="240" w:lineRule="auto"/>
        <w:jc w:val="both"/>
        <w:rPr>
          <w:rFonts w:ascii="Times New Roman" w:hAnsi="Times New Roman"/>
          <w:sz w:val="28"/>
          <w:szCs w:val="28"/>
        </w:rPr>
      </w:pPr>
      <w:proofErr w:type="spellStart"/>
      <w:r w:rsidRPr="00EF1004">
        <w:rPr>
          <w:rFonts w:ascii="Times New Roman" w:hAnsi="Times New Roman"/>
          <w:sz w:val="28"/>
          <w:szCs w:val="28"/>
        </w:rPr>
        <w:t>Предреализационная</w:t>
      </w:r>
      <w:proofErr w:type="spellEnd"/>
      <w:r w:rsidRPr="00EF1004">
        <w:rPr>
          <w:rFonts w:ascii="Times New Roman" w:hAnsi="Times New Roman"/>
          <w:sz w:val="28"/>
          <w:szCs w:val="28"/>
        </w:rPr>
        <w:t xml:space="preserve"> фальсификация – подделка товаров при подготовке их к продаже или при отпуске потребителю. Это, например, реализация маргарина, выдаваемого за сливочное масло, отпуск мяса низших категорий и сортов по цене и с указанием более высоких градаций.</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С момента вступления в силу в 2014 году </w:t>
      </w:r>
      <w:proofErr w:type="spellStart"/>
      <w:r w:rsidRPr="00EF1004">
        <w:rPr>
          <w:rFonts w:ascii="Times New Roman" w:hAnsi="Times New Roman"/>
          <w:sz w:val="28"/>
          <w:szCs w:val="28"/>
        </w:rPr>
        <w:t>техрегламента</w:t>
      </w:r>
      <w:proofErr w:type="spellEnd"/>
      <w:r w:rsidRPr="00EF1004">
        <w:rPr>
          <w:rFonts w:ascii="Times New Roman" w:hAnsi="Times New Roman"/>
          <w:sz w:val="28"/>
          <w:szCs w:val="28"/>
        </w:rPr>
        <w:t xml:space="preserve"> Евразийского экономического союза по определению безопасности молочной продукции </w:t>
      </w:r>
      <w:proofErr w:type="spellStart"/>
      <w:r w:rsidRPr="00EF1004">
        <w:rPr>
          <w:rFonts w:ascii="Times New Roman" w:hAnsi="Times New Roman"/>
          <w:sz w:val="28"/>
          <w:szCs w:val="28"/>
        </w:rPr>
        <w:t>Роспотребнадзор</w:t>
      </w:r>
      <w:proofErr w:type="spellEnd"/>
      <w:r w:rsidRPr="00EF1004">
        <w:rPr>
          <w:rFonts w:ascii="Times New Roman" w:hAnsi="Times New Roman"/>
          <w:sz w:val="28"/>
          <w:szCs w:val="28"/>
        </w:rPr>
        <w:t xml:space="preserve"> контролирует его соблюдение.</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lastRenderedPageBreak/>
        <w:t>Создан информационный ресурс ГИР ЗПП, который позволяет оперативно обмениваться информацией об обнаруженных нарушениях между всеми управлениями, размещать информацию о фальсифицированной продукции в открытом доступе для всех граждан.</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О фальсификате можно говорить там, где есть четкие требования к тому, из чего должен быть сделан продукт. Для молочных продуктов состав определен </w:t>
      </w:r>
      <w:proofErr w:type="spellStart"/>
      <w:r w:rsidRPr="00EF1004">
        <w:rPr>
          <w:rFonts w:ascii="Times New Roman" w:hAnsi="Times New Roman"/>
          <w:sz w:val="28"/>
          <w:szCs w:val="28"/>
        </w:rPr>
        <w:t>техрегламентом</w:t>
      </w:r>
      <w:proofErr w:type="spellEnd"/>
      <w:r w:rsidRPr="00EF1004">
        <w:rPr>
          <w:rFonts w:ascii="Times New Roman" w:hAnsi="Times New Roman"/>
          <w:sz w:val="28"/>
          <w:szCs w:val="28"/>
        </w:rPr>
        <w:t xml:space="preserve">. А вот для мясных - в </w:t>
      </w:r>
      <w:proofErr w:type="spellStart"/>
      <w:r w:rsidRPr="00EF1004">
        <w:rPr>
          <w:rFonts w:ascii="Times New Roman" w:hAnsi="Times New Roman"/>
          <w:sz w:val="28"/>
          <w:szCs w:val="28"/>
        </w:rPr>
        <w:t>техрегламенте</w:t>
      </w:r>
      <w:proofErr w:type="spellEnd"/>
      <w:r w:rsidRPr="00EF1004">
        <w:rPr>
          <w:rFonts w:ascii="Times New Roman" w:hAnsi="Times New Roman"/>
          <w:sz w:val="28"/>
          <w:szCs w:val="28"/>
        </w:rPr>
        <w:t xml:space="preserve"> четкого регулирования состава нет. Поэтому сколько и чего положить в колбасу, из какого сырья она должна быть изготовлена, определяет сам производитель своими техническими условиями.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Соблазн заменить более дорогие ингредиенты более дешевыми существует в самых ходовых группах товаров. И проблема эта не только в России. В США, например, чаще всего фальсифицируют соки. Овощные, более дешевые, соки подкрашивают и выдают за фруктовые, которые дороже. Потому что в Америке соки - ходовой товар. В Европе чаще всего оливковое масло подменяют более </w:t>
      </w:r>
      <w:proofErr w:type="gramStart"/>
      <w:r w:rsidRPr="00EF1004">
        <w:rPr>
          <w:rFonts w:ascii="Times New Roman" w:hAnsi="Times New Roman"/>
          <w:sz w:val="28"/>
          <w:szCs w:val="28"/>
        </w:rPr>
        <w:t>дешевым</w:t>
      </w:r>
      <w:proofErr w:type="gramEnd"/>
      <w:r w:rsidRPr="00EF1004">
        <w:rPr>
          <w:rFonts w:ascii="Times New Roman" w:hAnsi="Times New Roman"/>
          <w:sz w:val="28"/>
          <w:szCs w:val="28"/>
        </w:rPr>
        <w:t xml:space="preserve"> растительным. Также подменяют более дорогие сорта рыбы </w:t>
      </w:r>
      <w:proofErr w:type="gramStart"/>
      <w:r w:rsidRPr="00EF1004">
        <w:rPr>
          <w:rFonts w:ascii="Times New Roman" w:hAnsi="Times New Roman"/>
          <w:sz w:val="28"/>
          <w:szCs w:val="28"/>
        </w:rPr>
        <w:t>на</w:t>
      </w:r>
      <w:proofErr w:type="gramEnd"/>
      <w:r w:rsidRPr="00EF1004">
        <w:rPr>
          <w:rFonts w:ascii="Times New Roman" w:hAnsi="Times New Roman"/>
          <w:sz w:val="28"/>
          <w:szCs w:val="28"/>
        </w:rPr>
        <w:t xml:space="preserve"> более дешевые. На вид покупатель не всегда может отличить дорогой деликатес от трески, например. В Азии за баранину выдают мясо диких животных. Научились фальсифицировать даже рис: делают его из крахмала и добавляют склеивающие смолы. Так дешевле получается.</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С целью обеспечения безопасности продукции на полках российских магазинов, </w:t>
      </w:r>
      <w:proofErr w:type="spellStart"/>
      <w:r w:rsidRPr="00EF1004">
        <w:rPr>
          <w:rFonts w:ascii="Times New Roman" w:hAnsi="Times New Roman"/>
          <w:sz w:val="28"/>
          <w:szCs w:val="28"/>
        </w:rPr>
        <w:t>Роспотребнадзор</w:t>
      </w:r>
      <w:proofErr w:type="spellEnd"/>
      <w:r w:rsidRPr="00EF1004">
        <w:rPr>
          <w:rFonts w:ascii="Times New Roman" w:hAnsi="Times New Roman"/>
          <w:sz w:val="28"/>
          <w:szCs w:val="28"/>
        </w:rPr>
        <w:t xml:space="preserve"> на ежедневной основе проводит планомерную работу по выявлению различных видов товаров, не соответствующих обязательным требованиям. Данные об этих товарах вносятся на государственный информационный ресу</w:t>
      </w:r>
      <w:proofErr w:type="gramStart"/>
      <w:r w:rsidRPr="00EF1004">
        <w:rPr>
          <w:rFonts w:ascii="Times New Roman" w:hAnsi="Times New Roman"/>
          <w:sz w:val="28"/>
          <w:szCs w:val="28"/>
        </w:rPr>
        <w:t>рс в сф</w:t>
      </w:r>
      <w:proofErr w:type="gramEnd"/>
      <w:r w:rsidRPr="00EF1004">
        <w:rPr>
          <w:rFonts w:ascii="Times New Roman" w:hAnsi="Times New Roman"/>
          <w:sz w:val="28"/>
          <w:szCs w:val="28"/>
        </w:rPr>
        <w:t>ере защиты прав потребителей</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Только за период с 28.11.2019 по 05.12.2019 в ГИР ЗПП внесены сведения о 58 партиях выявленной продукции, находившейся в обороте в нарушение установленных требований, в 7 субъектах Российской Федерации.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В результате проводимых </w:t>
      </w:r>
      <w:proofErr w:type="spellStart"/>
      <w:r w:rsidRPr="00EF1004">
        <w:rPr>
          <w:rFonts w:ascii="Times New Roman" w:hAnsi="Times New Roman"/>
          <w:sz w:val="28"/>
          <w:szCs w:val="28"/>
        </w:rPr>
        <w:t>Роспотребнадзором</w:t>
      </w:r>
      <w:proofErr w:type="spellEnd"/>
      <w:r w:rsidRPr="00EF1004">
        <w:rPr>
          <w:rFonts w:ascii="Times New Roman" w:hAnsi="Times New Roman"/>
          <w:sz w:val="28"/>
          <w:szCs w:val="28"/>
        </w:rPr>
        <w:t xml:space="preserve"> контрольных мероприятий за пищевой и непищевой продукцией выявляются случаи реализации различных видов небезопасной продукции – рыбы, кулинарных изделий, молока и молочной продукции, овощи, игрушек и т.д.</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При этом товары реализуются с нарушением сроков годности, отсутствием сведений об изготовителе, отсутствием деклараций о соответствии продукции требованиям технических регламентов Таможенного союза. Так, например, во многих субъектах Российской Федерации мясо и мясные продукты, консервы, молоко и молочные продукты и т.д.</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На страницах государственного информационного ресурса в сфере защиты прав потребителей  можно подробно ознакомиться с актуальной информацией по фактам выявления продукции, не соответствующей обязательным требованиям.</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В разделе «Продукция, не соответствующая обязательным требованиям» размещены сведения о фактах нарушения требований технических регламентов в отношении продукции, в том числе о наименовании </w:t>
      </w:r>
      <w:r w:rsidRPr="00EF1004">
        <w:rPr>
          <w:rFonts w:ascii="Times New Roman" w:hAnsi="Times New Roman"/>
          <w:sz w:val="28"/>
          <w:szCs w:val="28"/>
        </w:rPr>
        <w:lastRenderedPageBreak/>
        <w:t>продукции, дате производства, производителе, показателям несоответствия и регионом, в котором выявлена указанная продукция.</w:t>
      </w:r>
    </w:p>
    <w:p w:rsidR="00EF1004" w:rsidRPr="00EF1004" w:rsidRDefault="00EF1004" w:rsidP="00EF1004">
      <w:pPr>
        <w:spacing w:after="0" w:line="240" w:lineRule="auto"/>
        <w:jc w:val="both"/>
        <w:rPr>
          <w:rFonts w:ascii="Times New Roman" w:hAnsi="Times New Roman"/>
          <w:sz w:val="28"/>
          <w:szCs w:val="28"/>
        </w:rPr>
      </w:pPr>
      <w:proofErr w:type="spellStart"/>
      <w:r w:rsidRPr="00EF1004">
        <w:rPr>
          <w:rFonts w:ascii="Times New Roman" w:hAnsi="Times New Roman"/>
          <w:sz w:val="28"/>
          <w:szCs w:val="28"/>
        </w:rPr>
        <w:t>Роспотребнадзор</w:t>
      </w:r>
      <w:proofErr w:type="spellEnd"/>
      <w:r w:rsidRPr="00EF1004">
        <w:rPr>
          <w:rFonts w:ascii="Times New Roman" w:hAnsi="Times New Roman"/>
          <w:sz w:val="28"/>
          <w:szCs w:val="28"/>
        </w:rPr>
        <w:t xml:space="preserve"> продолжает обеспечивать </w:t>
      </w:r>
      <w:proofErr w:type="gramStart"/>
      <w:r w:rsidRPr="00EF1004">
        <w:rPr>
          <w:rFonts w:ascii="Times New Roman" w:hAnsi="Times New Roman"/>
          <w:sz w:val="28"/>
          <w:szCs w:val="28"/>
        </w:rPr>
        <w:t>контроль за</w:t>
      </w:r>
      <w:proofErr w:type="gramEnd"/>
      <w:r w:rsidRPr="00EF1004">
        <w:rPr>
          <w:rFonts w:ascii="Times New Roman" w:hAnsi="Times New Roman"/>
          <w:sz w:val="28"/>
          <w:szCs w:val="28"/>
        </w:rPr>
        <w:t xml:space="preserve"> продукцией в обороте на территории Российской Федерации.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Хотелось отметить, об административной ответственности о непринятии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 (ст. 14.46 ч</w:t>
      </w:r>
      <w:proofErr w:type="gramStart"/>
      <w:r w:rsidRPr="00EF1004">
        <w:rPr>
          <w:rFonts w:ascii="Times New Roman" w:hAnsi="Times New Roman"/>
          <w:sz w:val="28"/>
          <w:szCs w:val="28"/>
        </w:rPr>
        <w:t>2</w:t>
      </w:r>
      <w:proofErr w:type="gramEnd"/>
      <w:r w:rsidRPr="00EF1004">
        <w:rPr>
          <w:rFonts w:ascii="Times New Roman" w:hAnsi="Times New Roman"/>
          <w:sz w:val="28"/>
          <w:szCs w:val="28"/>
        </w:rPr>
        <w:t xml:space="preserve"> КоАП РФ)</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1. </w:t>
      </w:r>
      <w:proofErr w:type="gramStart"/>
      <w:r w:rsidRPr="00EF1004">
        <w:rPr>
          <w:rFonts w:ascii="Times New Roman" w:hAnsi="Times New Roman"/>
          <w:sz w:val="28"/>
          <w:szCs w:val="28"/>
        </w:rPr>
        <w:t xml:space="preserve">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r w:rsidRPr="00EF1004">
        <w:rPr>
          <w:rFonts w:ascii="Times New Roman" w:hAnsi="Times New Roman"/>
          <w:b/>
          <w:sz w:val="28"/>
          <w:szCs w:val="28"/>
        </w:rPr>
        <w:t>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w:t>
      </w:r>
      <w:proofErr w:type="gramEnd"/>
      <w:r w:rsidRPr="00EF1004">
        <w:rPr>
          <w:rFonts w:ascii="Times New Roman" w:hAnsi="Times New Roman"/>
          <w:b/>
          <w:sz w:val="28"/>
          <w:szCs w:val="28"/>
        </w:rPr>
        <w:t xml:space="preserve"> регламентов в соответствии с законодательством Российской Федерации, о несоответствии такой продукции указанным требованиям</w:t>
      </w:r>
      <w:r w:rsidRPr="00EF1004">
        <w:rPr>
          <w:rFonts w:ascii="Times New Roman" w:hAnsi="Times New Roman"/>
          <w:sz w:val="28"/>
          <w:szCs w:val="28"/>
        </w:rPr>
        <w:t xml:space="preserve"> </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Статья 37 ФЗ № 184. Информация о несоответствии продукции требованиям технических регламентов</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 xml:space="preserve"> ""1.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i/>
          <w:sz w:val="28"/>
          <w:szCs w:val="28"/>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EF1004" w:rsidRPr="00EF1004" w:rsidRDefault="00EF1004" w:rsidP="00EF1004">
      <w:pPr>
        <w:spacing w:after="0" w:line="240" w:lineRule="auto"/>
        <w:jc w:val="both"/>
        <w:rPr>
          <w:rFonts w:ascii="Times New Roman" w:hAnsi="Times New Roman"/>
          <w:b/>
          <w:sz w:val="28"/>
          <w:szCs w:val="28"/>
        </w:rPr>
      </w:pPr>
      <w:r w:rsidRPr="00EF1004">
        <w:rPr>
          <w:rFonts w:ascii="Times New Roman" w:hAnsi="Times New Roman"/>
          <w:sz w:val="28"/>
          <w:szCs w:val="28"/>
        </w:rPr>
        <w:lastRenderedPageBreak/>
        <w:t xml:space="preserve">2. </w:t>
      </w:r>
      <w:proofErr w:type="gramStart"/>
      <w:r w:rsidRPr="00EF1004">
        <w:rPr>
          <w:rFonts w:ascii="Times New Roman" w:hAnsi="Times New Roman"/>
          <w:sz w:val="28"/>
          <w:szCs w:val="28"/>
        </w:rPr>
        <w:t xml:space="preserve">Невыполнение изготовителем (продавцом, лицом, выполняющим функции иностранного изготовителя) </w:t>
      </w:r>
      <w:r w:rsidRPr="00EF1004">
        <w:rPr>
          <w:rFonts w:ascii="Times New Roman" w:hAnsi="Times New Roman"/>
          <w:b/>
          <w:sz w:val="28"/>
          <w:szCs w:val="28"/>
        </w:rPr>
        <w:t>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w:t>
      </w:r>
      <w:proofErr w:type="gramEnd"/>
      <w:r w:rsidRPr="00EF1004">
        <w:rPr>
          <w:rFonts w:ascii="Times New Roman" w:hAnsi="Times New Roman"/>
          <w:b/>
          <w:sz w:val="28"/>
          <w:szCs w:val="28"/>
        </w:rPr>
        <w:t xml:space="preserve">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Статья 38 № 184.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 xml:space="preserve"> ""1.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w:t>
      </w:r>
      <w:proofErr w:type="gramStart"/>
      <w:r w:rsidRPr="00EF1004">
        <w:rPr>
          <w:rFonts w:ascii="Times New Roman" w:hAnsi="Times New Roman"/>
          <w:i/>
          <w:sz w:val="28"/>
          <w:szCs w:val="28"/>
        </w:rPr>
        <w:t>,</w:t>
      </w:r>
      <w:proofErr w:type="gramEnd"/>
      <w:r w:rsidRPr="00EF1004">
        <w:rPr>
          <w:rFonts w:ascii="Times New Roman" w:hAnsi="Times New Roman"/>
          <w:i/>
          <w:sz w:val="28"/>
          <w:szCs w:val="28"/>
        </w:rPr>
        <w:t xml:space="preserve"> если для предотвращения причинения вреда </w:t>
      </w:r>
      <w:r w:rsidRPr="00EF1004">
        <w:rPr>
          <w:rFonts w:ascii="Times New Roman" w:hAnsi="Times New Roman"/>
          <w:i/>
          <w:sz w:val="28"/>
          <w:szCs w:val="28"/>
        </w:rPr>
        <w:lastRenderedPageBreak/>
        <w:t>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EF1004" w:rsidRPr="00EF1004" w:rsidRDefault="00EF1004" w:rsidP="00EF1004">
      <w:pPr>
        <w:spacing w:after="0" w:line="240" w:lineRule="auto"/>
        <w:jc w:val="both"/>
        <w:rPr>
          <w:rFonts w:ascii="Times New Roman" w:hAnsi="Times New Roman"/>
          <w:i/>
          <w:sz w:val="28"/>
          <w:szCs w:val="28"/>
        </w:rPr>
      </w:pPr>
      <w:r w:rsidRPr="00EF1004">
        <w:rPr>
          <w:rFonts w:ascii="Times New Roman" w:hAnsi="Times New Roman"/>
          <w:i/>
          <w:sz w:val="28"/>
          <w:szCs w:val="28"/>
        </w:rPr>
        <w:t>3. В случае</w:t>
      </w:r>
      <w:proofErr w:type="gramStart"/>
      <w:r w:rsidRPr="00EF1004">
        <w:rPr>
          <w:rFonts w:ascii="Times New Roman" w:hAnsi="Times New Roman"/>
          <w:i/>
          <w:sz w:val="28"/>
          <w:szCs w:val="28"/>
        </w:rPr>
        <w:t>,</w:t>
      </w:r>
      <w:proofErr w:type="gramEnd"/>
      <w:r w:rsidRPr="00EF1004">
        <w:rPr>
          <w:rFonts w:ascii="Times New Roman" w:hAnsi="Times New Roman"/>
          <w:i/>
          <w:sz w:val="28"/>
          <w:szCs w:val="28"/>
        </w:rPr>
        <w:t xml:space="preserve">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EF1004" w:rsidRPr="00EF1004" w:rsidRDefault="00EF1004" w:rsidP="00EF1004">
      <w:pPr>
        <w:spacing w:after="0" w:line="240" w:lineRule="auto"/>
        <w:jc w:val="both"/>
        <w:rPr>
          <w:rFonts w:ascii="Times New Roman" w:hAnsi="Times New Roman"/>
          <w:b/>
          <w:sz w:val="28"/>
          <w:szCs w:val="28"/>
        </w:rPr>
      </w:pPr>
      <w:r w:rsidRPr="00EF1004">
        <w:rPr>
          <w:rFonts w:ascii="Times New Roman" w:hAnsi="Times New Roman"/>
          <w:i/>
          <w:sz w:val="28"/>
          <w:szCs w:val="28"/>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EF1004" w:rsidRPr="00EF1004" w:rsidRDefault="00EF1004" w:rsidP="00EF1004">
      <w:pPr>
        <w:pStyle w:val="a3"/>
        <w:spacing w:after="0" w:line="240" w:lineRule="auto"/>
        <w:ind w:left="360"/>
        <w:jc w:val="both"/>
        <w:rPr>
          <w:rFonts w:ascii="Times New Roman" w:hAnsi="Times New Roman"/>
          <w:sz w:val="28"/>
          <w:szCs w:val="28"/>
        </w:rPr>
      </w:pPr>
      <w:r w:rsidRPr="00EF1004">
        <w:rPr>
          <w:rFonts w:ascii="Times New Roman" w:hAnsi="Times New Roman"/>
          <w:sz w:val="28"/>
          <w:szCs w:val="28"/>
        </w:rPr>
        <w:t>- 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EF1004" w:rsidRPr="00EF1004" w:rsidRDefault="00EF1004" w:rsidP="00EF1004">
      <w:pPr>
        <w:pStyle w:val="a3"/>
        <w:spacing w:after="0" w:line="240" w:lineRule="auto"/>
        <w:ind w:left="360"/>
        <w:jc w:val="both"/>
        <w:rPr>
          <w:rFonts w:ascii="Times New Roman" w:hAnsi="Times New Roman"/>
          <w:b/>
          <w:sz w:val="28"/>
          <w:szCs w:val="28"/>
        </w:rPr>
      </w:pPr>
      <w:r w:rsidRPr="00EF1004">
        <w:rPr>
          <w:rFonts w:ascii="Times New Roman" w:hAnsi="Times New Roman"/>
          <w:sz w:val="28"/>
          <w:szCs w:val="28"/>
        </w:rPr>
        <w:t xml:space="preserve">3. Невыполнение изготовителем (продавцом, лицом, выполняющим функции иностранного изготовителя) </w:t>
      </w:r>
      <w:r w:rsidRPr="00EF1004">
        <w:rPr>
          <w:rFonts w:ascii="Times New Roman" w:hAnsi="Times New Roman"/>
          <w:b/>
          <w:sz w:val="28"/>
          <w:szCs w:val="28"/>
        </w:rPr>
        <w:t xml:space="preserve">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t xml:space="preserve">4. </w:t>
      </w:r>
      <w:proofErr w:type="gramStart"/>
      <w:r w:rsidRPr="00EF1004">
        <w:rPr>
          <w:rFonts w:ascii="Times New Roman" w:hAnsi="Times New Roman"/>
          <w:sz w:val="28"/>
          <w:szCs w:val="28"/>
        </w:rPr>
        <w:t>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w:t>
      </w:r>
      <w:proofErr w:type="gramEnd"/>
      <w:r w:rsidRPr="00EF1004">
        <w:rPr>
          <w:rFonts w:ascii="Times New Roman" w:hAnsi="Times New Roman"/>
          <w:sz w:val="28"/>
          <w:szCs w:val="28"/>
        </w:rPr>
        <w:t>, разработанной в соответствии с законодательством Российской Федерации о техническом регулировании, -</w:t>
      </w:r>
    </w:p>
    <w:p w:rsidR="00EF1004" w:rsidRPr="00EF1004" w:rsidRDefault="00EF1004" w:rsidP="00EF1004">
      <w:pPr>
        <w:pStyle w:val="a3"/>
        <w:spacing w:after="0" w:line="240" w:lineRule="auto"/>
        <w:ind w:left="360"/>
        <w:jc w:val="both"/>
        <w:rPr>
          <w:rFonts w:ascii="Times New Roman" w:hAnsi="Times New Roman"/>
          <w:sz w:val="28"/>
          <w:szCs w:val="28"/>
        </w:rPr>
      </w:pPr>
      <w:r w:rsidRPr="00EF1004">
        <w:rPr>
          <w:rFonts w:ascii="Times New Roman" w:hAnsi="Times New Roman"/>
          <w:sz w:val="28"/>
          <w:szCs w:val="28"/>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EF1004" w:rsidRPr="00EF1004" w:rsidRDefault="00EF1004" w:rsidP="00EF1004">
      <w:pPr>
        <w:spacing w:after="0" w:line="240" w:lineRule="auto"/>
        <w:jc w:val="both"/>
        <w:rPr>
          <w:rFonts w:ascii="Times New Roman" w:hAnsi="Times New Roman"/>
          <w:sz w:val="28"/>
          <w:szCs w:val="28"/>
        </w:rPr>
      </w:pPr>
      <w:r w:rsidRPr="00EF1004">
        <w:rPr>
          <w:rFonts w:ascii="Times New Roman" w:hAnsi="Times New Roman"/>
          <w:sz w:val="28"/>
          <w:szCs w:val="28"/>
        </w:rPr>
        <w:lastRenderedPageBreak/>
        <w:t>5. Повторное совершение административного правонарушения, предусмотренного частью 4 настоящей статьи, -</w:t>
      </w:r>
    </w:p>
    <w:p w:rsidR="00EF1004" w:rsidRPr="00EF1004" w:rsidRDefault="00EF1004" w:rsidP="00EF1004">
      <w:pPr>
        <w:pStyle w:val="a3"/>
        <w:spacing w:after="0" w:line="240" w:lineRule="auto"/>
        <w:ind w:left="360"/>
        <w:jc w:val="both"/>
        <w:rPr>
          <w:rFonts w:ascii="Times New Roman" w:hAnsi="Times New Roman"/>
          <w:sz w:val="28"/>
          <w:szCs w:val="28"/>
        </w:rPr>
      </w:pPr>
      <w:r w:rsidRPr="00EF1004">
        <w:rPr>
          <w:rFonts w:ascii="Times New Roman" w:hAnsi="Times New Roman"/>
          <w:sz w:val="28"/>
          <w:szCs w:val="28"/>
        </w:rPr>
        <w:t xml:space="preserve">влечет наложение административного штрафа </w:t>
      </w:r>
      <w:proofErr w:type="gramStart"/>
      <w:r w:rsidRPr="00EF1004">
        <w:rPr>
          <w:rFonts w:ascii="Times New Roman" w:hAnsi="Times New Roman"/>
          <w:sz w:val="28"/>
          <w:szCs w:val="28"/>
        </w:rPr>
        <w:t>на индивидуальных предпринимателей в размере от сорока тысяч до пятидесяти тысяч рублей с конфискацией</w:t>
      </w:r>
      <w:proofErr w:type="gramEnd"/>
      <w:r w:rsidRPr="00EF1004">
        <w:rPr>
          <w:rFonts w:ascii="Times New Roman" w:hAnsi="Times New Roman"/>
          <w:sz w:val="28"/>
          <w:szCs w:val="28"/>
        </w:rPr>
        <w:t xml:space="preserve">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F1004" w:rsidRPr="00EF1004" w:rsidRDefault="00EF1004" w:rsidP="00EF1004">
      <w:pPr>
        <w:pStyle w:val="a3"/>
        <w:ind w:left="360"/>
        <w:rPr>
          <w:rFonts w:ascii="Calibri" w:hAnsi="Calibri"/>
        </w:rPr>
      </w:pPr>
    </w:p>
    <w:p w:rsidR="00F96CAD" w:rsidRPr="00EF1004" w:rsidRDefault="00F96CAD" w:rsidP="00EF1004">
      <w:pPr>
        <w:shd w:val="clear" w:color="auto" w:fill="FFFFFF" w:themeFill="background1"/>
        <w:tabs>
          <w:tab w:val="left" w:pos="5387"/>
        </w:tabs>
        <w:jc w:val="both"/>
        <w:rPr>
          <w:rFonts w:ascii="Times New Roman" w:hAnsi="Times New Roman" w:cs="Times New Roman"/>
          <w:b/>
          <w:sz w:val="28"/>
          <w:szCs w:val="28"/>
        </w:rPr>
      </w:pPr>
      <w:proofErr w:type="spellStart"/>
      <w:r w:rsidRPr="00EF1004">
        <w:rPr>
          <w:rFonts w:ascii="Times New Roman" w:hAnsi="Times New Roman" w:cs="Times New Roman"/>
          <w:b/>
          <w:sz w:val="28"/>
          <w:szCs w:val="28"/>
        </w:rPr>
        <w:t>Бардунова</w:t>
      </w:r>
      <w:proofErr w:type="spellEnd"/>
      <w:r w:rsidRPr="00EF1004">
        <w:rPr>
          <w:rFonts w:ascii="Times New Roman" w:hAnsi="Times New Roman" w:cs="Times New Roman"/>
          <w:b/>
          <w:sz w:val="28"/>
          <w:szCs w:val="28"/>
        </w:rPr>
        <w:t xml:space="preserve"> Ю. А.</w:t>
      </w:r>
    </w:p>
    <w:p w:rsidR="00EF71DE" w:rsidRPr="006A3084" w:rsidRDefault="00EF71DE" w:rsidP="00EF71DE">
      <w:pPr>
        <w:pStyle w:val="a6"/>
        <w:spacing w:before="0" w:beforeAutospacing="0" w:after="0"/>
        <w:ind w:firstLine="709"/>
        <w:jc w:val="both"/>
        <w:rPr>
          <w:sz w:val="28"/>
          <w:szCs w:val="28"/>
        </w:rPr>
      </w:pPr>
      <w:r w:rsidRPr="006A3084">
        <w:rPr>
          <w:sz w:val="28"/>
          <w:szCs w:val="28"/>
        </w:rPr>
        <w:t xml:space="preserve">Настоящий технический регламент Таможенного союза разработан в соответствии с </w:t>
      </w:r>
      <w:hyperlink r:id="rId7" w:history="1">
        <w:r w:rsidRPr="006A3084">
          <w:rPr>
            <w:rStyle w:val="a7"/>
            <w:sz w:val="28"/>
            <w:szCs w:val="28"/>
          </w:rPr>
          <w:t>Соглашением</w:t>
        </w:r>
      </w:hyperlink>
      <w:r w:rsidRPr="006A3084">
        <w:rPr>
          <w:sz w:val="28"/>
          <w:szCs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EF71DE" w:rsidRPr="006A3084" w:rsidRDefault="00EF71DE" w:rsidP="00EF71DE">
      <w:pPr>
        <w:pStyle w:val="a6"/>
        <w:spacing w:before="0" w:beforeAutospacing="0" w:after="0"/>
        <w:ind w:firstLine="709"/>
        <w:jc w:val="both"/>
        <w:rPr>
          <w:sz w:val="28"/>
          <w:szCs w:val="28"/>
        </w:rPr>
      </w:pPr>
      <w:bookmarkStart w:id="1" w:name="sub_101"/>
      <w:bookmarkEnd w:id="1"/>
      <w:r w:rsidRPr="006A3084">
        <w:rPr>
          <w:sz w:val="28"/>
          <w:szCs w:val="28"/>
        </w:rPr>
        <w:t>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мебельной продукции, обеспечения свободного перемещения мебельной продукции, выпускаемой в обращение на единой таможенной территории Таможенного союза.</w:t>
      </w:r>
    </w:p>
    <w:p w:rsidR="00EF71DE" w:rsidRPr="006A3084" w:rsidRDefault="00EF71DE" w:rsidP="00EF71DE">
      <w:pPr>
        <w:pStyle w:val="a6"/>
        <w:spacing w:before="0" w:beforeAutospacing="0" w:after="0"/>
        <w:ind w:firstLine="709"/>
        <w:jc w:val="both"/>
        <w:rPr>
          <w:sz w:val="28"/>
          <w:szCs w:val="28"/>
        </w:rPr>
      </w:pPr>
      <w:bookmarkStart w:id="2" w:name="sub_102"/>
      <w:bookmarkStart w:id="3" w:name="sub_200"/>
      <w:bookmarkEnd w:id="2"/>
      <w:bookmarkEnd w:id="3"/>
      <w:r w:rsidRPr="006A3084">
        <w:rPr>
          <w:sz w:val="28"/>
          <w:szCs w:val="28"/>
        </w:rPr>
        <w:t>Настоящий технический регламент устанавливает требования к мебельной продукции и процессам ее использования (эксплуатации) в целях обеспечения на единой таможенной территории Таможенного союза защиты жизни и (или) здоровья человека, имущества, окружающей среды и жизни и (или) здоровья животных и растений, а также предупреждения действий, вводящих в заблуждение потребителей.</w:t>
      </w:r>
    </w:p>
    <w:p w:rsidR="00EF71DE" w:rsidRPr="006A3084" w:rsidRDefault="00EF71DE" w:rsidP="00EF71DE">
      <w:pPr>
        <w:pStyle w:val="a6"/>
        <w:spacing w:before="0" w:beforeAutospacing="0" w:after="0"/>
        <w:ind w:firstLine="709"/>
        <w:jc w:val="both"/>
        <w:rPr>
          <w:sz w:val="28"/>
          <w:szCs w:val="28"/>
        </w:rPr>
      </w:pPr>
      <w:bookmarkStart w:id="4" w:name="sub_201"/>
      <w:bookmarkEnd w:id="4"/>
      <w:r w:rsidRPr="006A3084">
        <w:rPr>
          <w:sz w:val="28"/>
          <w:szCs w:val="28"/>
        </w:rPr>
        <w:t>Настоящий технический регламент распространяется на выпускаемую в обращение на единой таможенной территории Таможенного союза мебельную продукцию - изделия, наборы, гарнитуры мебели бытовой и для общественных помещений, в том числе, изготовленную по индивидуальным заказам.</w:t>
      </w:r>
    </w:p>
    <w:p w:rsidR="00EF71DE" w:rsidRPr="006A3084" w:rsidRDefault="00EF71DE" w:rsidP="00EF71DE">
      <w:pPr>
        <w:pStyle w:val="a6"/>
        <w:spacing w:before="0" w:beforeAutospacing="0" w:after="0"/>
        <w:ind w:firstLine="709"/>
        <w:jc w:val="both"/>
        <w:rPr>
          <w:sz w:val="28"/>
          <w:szCs w:val="28"/>
        </w:rPr>
      </w:pPr>
      <w:bookmarkStart w:id="5" w:name="sub_202"/>
      <w:bookmarkEnd w:id="5"/>
      <w:r w:rsidRPr="006A3084">
        <w:rPr>
          <w:sz w:val="28"/>
          <w:szCs w:val="28"/>
        </w:rPr>
        <w:t xml:space="preserve">Перечень мебельной продукции, в отношении которой устанавливаются требования настоящего технического регламента, приведен в </w:t>
      </w:r>
      <w:hyperlink w:anchor="sub_1100#sub_1100" w:history="1">
        <w:r w:rsidRPr="006A3084">
          <w:rPr>
            <w:rStyle w:val="a7"/>
            <w:sz w:val="28"/>
            <w:szCs w:val="28"/>
          </w:rPr>
          <w:t>Приложении 1</w:t>
        </w:r>
      </w:hyperlink>
      <w:r w:rsidRPr="006A3084">
        <w:rPr>
          <w:sz w:val="28"/>
          <w:szCs w:val="28"/>
        </w:rPr>
        <w:t xml:space="preserve"> настоящего Технического регламента.</w:t>
      </w:r>
    </w:p>
    <w:p w:rsidR="00EF71DE" w:rsidRPr="006A3084" w:rsidRDefault="00EF71DE" w:rsidP="00EF71DE">
      <w:pPr>
        <w:pStyle w:val="a6"/>
        <w:spacing w:before="0" w:beforeAutospacing="0" w:after="0"/>
        <w:ind w:firstLine="709"/>
        <w:jc w:val="both"/>
        <w:rPr>
          <w:sz w:val="28"/>
          <w:szCs w:val="28"/>
        </w:rPr>
      </w:pPr>
      <w:bookmarkStart w:id="6" w:name="sub_203"/>
      <w:bookmarkEnd w:id="6"/>
      <w:r w:rsidRPr="006A3084">
        <w:rPr>
          <w:sz w:val="28"/>
          <w:szCs w:val="28"/>
        </w:rPr>
        <w:t xml:space="preserve">Настоящий технический регламент не распространяется </w:t>
      </w:r>
      <w:proofErr w:type="gramStart"/>
      <w:r w:rsidRPr="006A3084">
        <w:rPr>
          <w:sz w:val="28"/>
          <w:szCs w:val="28"/>
        </w:rPr>
        <w:t>на</w:t>
      </w:r>
      <w:proofErr w:type="gramEnd"/>
      <w:r w:rsidRPr="006A3084">
        <w:rPr>
          <w:sz w:val="28"/>
          <w:szCs w:val="28"/>
        </w:rPr>
        <w:t>:</w:t>
      </w:r>
    </w:p>
    <w:p w:rsidR="00EF71DE" w:rsidRPr="006A3084" w:rsidRDefault="00EF71DE" w:rsidP="00EF71DE">
      <w:pPr>
        <w:pStyle w:val="a6"/>
        <w:spacing w:before="0" w:beforeAutospacing="0" w:after="0"/>
        <w:ind w:firstLine="709"/>
        <w:jc w:val="both"/>
        <w:rPr>
          <w:sz w:val="28"/>
          <w:szCs w:val="28"/>
        </w:rPr>
      </w:pPr>
      <w:r w:rsidRPr="006A3084">
        <w:rPr>
          <w:sz w:val="28"/>
          <w:szCs w:val="28"/>
        </w:rPr>
        <w:lastRenderedPageBreak/>
        <w:t xml:space="preserve">мебель </w:t>
      </w:r>
      <w:proofErr w:type="gramStart"/>
      <w:r w:rsidRPr="006A3084">
        <w:rPr>
          <w:sz w:val="28"/>
          <w:szCs w:val="28"/>
        </w:rPr>
        <w:t>медицинскую</w:t>
      </w:r>
      <w:proofErr w:type="gramEnd"/>
      <w:r w:rsidRPr="006A3084">
        <w:rPr>
          <w:sz w:val="28"/>
          <w:szCs w:val="28"/>
        </w:rPr>
        <w:t xml:space="preserve"> в том числе специальную типа операционных столов, столов для осмотра, больничных коек с механическими приспособлениями, стоматологических кресел и другую хирургическую, стоматологическую, ветеринарную;</w:t>
      </w:r>
    </w:p>
    <w:p w:rsidR="00EF71DE" w:rsidRPr="006A3084" w:rsidRDefault="00EF71DE" w:rsidP="00EF71DE">
      <w:pPr>
        <w:pStyle w:val="a6"/>
        <w:spacing w:before="0" w:beforeAutospacing="0" w:after="0"/>
        <w:ind w:firstLine="709"/>
        <w:jc w:val="both"/>
        <w:rPr>
          <w:sz w:val="28"/>
          <w:szCs w:val="28"/>
        </w:rPr>
      </w:pPr>
      <w:r w:rsidRPr="006A3084">
        <w:rPr>
          <w:sz w:val="28"/>
          <w:szCs w:val="28"/>
        </w:rPr>
        <w:t>мебель, предназначенную для использования на воздушном, наземном и подземном транспорте;</w:t>
      </w:r>
    </w:p>
    <w:p w:rsidR="00EF71DE" w:rsidRPr="006A3084" w:rsidRDefault="00EF71DE" w:rsidP="00EF71DE">
      <w:pPr>
        <w:pStyle w:val="a6"/>
        <w:spacing w:before="0" w:beforeAutospacing="0" w:after="0"/>
        <w:ind w:firstLine="709"/>
        <w:jc w:val="both"/>
        <w:rPr>
          <w:sz w:val="28"/>
          <w:szCs w:val="28"/>
        </w:rPr>
      </w:pPr>
      <w:r w:rsidRPr="006A3084">
        <w:rPr>
          <w:sz w:val="28"/>
          <w:szCs w:val="28"/>
        </w:rPr>
        <w:t>антикварную мебель;</w:t>
      </w:r>
    </w:p>
    <w:p w:rsidR="00EF71DE" w:rsidRPr="006A3084" w:rsidRDefault="00EF71DE" w:rsidP="00EF71DE">
      <w:pPr>
        <w:pStyle w:val="a6"/>
        <w:spacing w:before="0" w:beforeAutospacing="0" w:after="0"/>
        <w:ind w:firstLine="709"/>
        <w:jc w:val="both"/>
        <w:rPr>
          <w:sz w:val="28"/>
          <w:szCs w:val="28"/>
        </w:rPr>
      </w:pPr>
      <w:r w:rsidRPr="006A3084">
        <w:rPr>
          <w:sz w:val="28"/>
          <w:szCs w:val="28"/>
        </w:rPr>
        <w:t>мебель, бывшую в употреблении и отремонтированную;</w:t>
      </w:r>
    </w:p>
    <w:p w:rsidR="00EF71DE" w:rsidRPr="006A3084" w:rsidRDefault="00EF71DE" w:rsidP="00EF71DE">
      <w:pPr>
        <w:pStyle w:val="a6"/>
        <w:spacing w:before="0" w:beforeAutospacing="0" w:after="0"/>
        <w:ind w:firstLine="709"/>
        <w:jc w:val="both"/>
        <w:rPr>
          <w:sz w:val="28"/>
          <w:szCs w:val="28"/>
        </w:rPr>
      </w:pPr>
      <w:r w:rsidRPr="006A3084">
        <w:rPr>
          <w:sz w:val="28"/>
          <w:szCs w:val="28"/>
        </w:rPr>
        <w:t>образцы мебели, предназначенные для экспонирования на выставках и для рекламы.</w:t>
      </w:r>
    </w:p>
    <w:p w:rsidR="00EF71DE" w:rsidRPr="006A3084" w:rsidRDefault="00EF71DE" w:rsidP="00EF71DE">
      <w:pPr>
        <w:pStyle w:val="a6"/>
        <w:spacing w:before="0" w:beforeAutospacing="0" w:after="0"/>
        <w:ind w:firstLine="709"/>
        <w:jc w:val="both"/>
        <w:rPr>
          <w:sz w:val="28"/>
          <w:szCs w:val="28"/>
        </w:rPr>
      </w:pPr>
      <w:r w:rsidRPr="006A3084">
        <w:rPr>
          <w:sz w:val="28"/>
          <w:szCs w:val="28"/>
        </w:rPr>
        <w:t xml:space="preserve">5. Для установления </w:t>
      </w:r>
      <w:proofErr w:type="gramStart"/>
      <w:r w:rsidRPr="006A3084">
        <w:rPr>
          <w:sz w:val="28"/>
          <w:szCs w:val="28"/>
        </w:rPr>
        <w:t>соответствия мебельной продукции области применения настоящего технического регламента</w:t>
      </w:r>
      <w:proofErr w:type="gramEnd"/>
      <w:r w:rsidRPr="006A3084">
        <w:rPr>
          <w:sz w:val="28"/>
          <w:szCs w:val="28"/>
        </w:rPr>
        <w:t xml:space="preserve"> проводится ее идентификация.</w:t>
      </w:r>
    </w:p>
    <w:p w:rsidR="00EF71DE" w:rsidRPr="006A3084" w:rsidRDefault="00EF71DE" w:rsidP="00EF71DE">
      <w:pPr>
        <w:pStyle w:val="a6"/>
        <w:spacing w:before="0" w:beforeAutospacing="0" w:after="0"/>
        <w:ind w:firstLine="709"/>
        <w:jc w:val="both"/>
        <w:rPr>
          <w:sz w:val="28"/>
          <w:szCs w:val="28"/>
        </w:rPr>
      </w:pPr>
      <w:bookmarkStart w:id="7" w:name="sub_205"/>
      <w:bookmarkEnd w:id="7"/>
      <w:r w:rsidRPr="006A3084">
        <w:rPr>
          <w:sz w:val="28"/>
          <w:szCs w:val="28"/>
        </w:rPr>
        <w:t>5.1. Идентификацию мебельной продукции проводят:</w:t>
      </w:r>
    </w:p>
    <w:p w:rsidR="00EF71DE" w:rsidRPr="006A3084" w:rsidRDefault="00EF71DE" w:rsidP="00EF71DE">
      <w:pPr>
        <w:pStyle w:val="a6"/>
        <w:spacing w:before="0" w:beforeAutospacing="0" w:after="0"/>
        <w:ind w:firstLine="709"/>
        <w:jc w:val="both"/>
        <w:rPr>
          <w:sz w:val="28"/>
          <w:szCs w:val="28"/>
        </w:rPr>
      </w:pPr>
      <w:r w:rsidRPr="006A3084">
        <w:rPr>
          <w:sz w:val="28"/>
          <w:szCs w:val="28"/>
        </w:rPr>
        <w:t>органы по сертификации - при подтверждении ее соответствия требованиям настоящего технического регламента;</w:t>
      </w:r>
    </w:p>
    <w:p w:rsidR="00EF71DE" w:rsidRPr="006A3084" w:rsidRDefault="00EF71DE" w:rsidP="00EF71DE">
      <w:pPr>
        <w:pStyle w:val="a6"/>
        <w:spacing w:before="0" w:beforeAutospacing="0" w:after="0"/>
        <w:ind w:firstLine="709"/>
        <w:jc w:val="both"/>
        <w:rPr>
          <w:sz w:val="28"/>
          <w:szCs w:val="28"/>
        </w:rPr>
      </w:pPr>
      <w:r w:rsidRPr="006A3084">
        <w:rPr>
          <w:sz w:val="28"/>
          <w:szCs w:val="28"/>
        </w:rPr>
        <w:t>изготовитель (продавец или уполномоченное изготовителем лицо) - при декларировании соответствия и при размещении мебельной продукции на рынке, в том числе на единой таможенной территории Таможенного союза;</w:t>
      </w:r>
    </w:p>
    <w:p w:rsidR="00EF71DE" w:rsidRPr="006A3084" w:rsidRDefault="00DB5363" w:rsidP="00EF71DE">
      <w:pPr>
        <w:pStyle w:val="a6"/>
        <w:spacing w:before="0" w:beforeAutospacing="0" w:after="0"/>
        <w:ind w:firstLine="709"/>
        <w:jc w:val="both"/>
        <w:rPr>
          <w:sz w:val="28"/>
          <w:szCs w:val="28"/>
        </w:rPr>
      </w:pPr>
      <w:hyperlink r:id="rId8" w:history="1">
        <w:r w:rsidR="00EF71DE" w:rsidRPr="006A3084">
          <w:rPr>
            <w:rStyle w:val="a7"/>
            <w:sz w:val="28"/>
            <w:szCs w:val="28"/>
          </w:rPr>
          <w:t>уполномоченные органы</w:t>
        </w:r>
      </w:hyperlink>
      <w:r w:rsidR="00EF71DE" w:rsidRPr="006A3084">
        <w:rPr>
          <w:sz w:val="28"/>
          <w:szCs w:val="28"/>
        </w:rPr>
        <w:t xml:space="preserve"> государства-члена Таможенного союза - при осуществлении государственного контроля (надзора) за соблюдением требований настоящего технического регламента исключительно на стадии обращения мебельной </w:t>
      </w:r>
      <w:proofErr w:type="gramStart"/>
      <w:r w:rsidR="00EF71DE" w:rsidRPr="006A3084">
        <w:rPr>
          <w:sz w:val="28"/>
          <w:szCs w:val="28"/>
        </w:rPr>
        <w:t>продукции</w:t>
      </w:r>
      <w:proofErr w:type="gramEnd"/>
      <w:r w:rsidR="00EF71DE" w:rsidRPr="006A3084">
        <w:rPr>
          <w:sz w:val="28"/>
          <w:szCs w:val="28"/>
        </w:rPr>
        <w:t xml:space="preserve"> на рынке;</w:t>
      </w:r>
    </w:p>
    <w:p w:rsidR="00EF71DE" w:rsidRPr="006A3084" w:rsidRDefault="00EF71DE" w:rsidP="00EF71DE">
      <w:pPr>
        <w:pStyle w:val="a6"/>
        <w:spacing w:before="0" w:beforeAutospacing="0" w:after="0"/>
        <w:ind w:firstLine="709"/>
        <w:jc w:val="both"/>
        <w:rPr>
          <w:sz w:val="28"/>
          <w:szCs w:val="28"/>
        </w:rPr>
      </w:pPr>
      <w:r w:rsidRPr="006A3084">
        <w:rPr>
          <w:sz w:val="28"/>
          <w:szCs w:val="28"/>
        </w:rPr>
        <w:t>любые заинтересованные лица.</w:t>
      </w:r>
    </w:p>
    <w:p w:rsidR="00EF71DE" w:rsidRPr="006A3084" w:rsidRDefault="00EF71DE" w:rsidP="00EF71DE">
      <w:pPr>
        <w:pStyle w:val="a6"/>
        <w:spacing w:before="0" w:beforeAutospacing="0" w:after="0"/>
        <w:ind w:firstLine="709"/>
        <w:jc w:val="both"/>
        <w:rPr>
          <w:sz w:val="28"/>
          <w:szCs w:val="28"/>
        </w:rPr>
      </w:pPr>
      <w:bookmarkStart w:id="8" w:name="sub_2052"/>
      <w:bookmarkEnd w:id="8"/>
      <w:r w:rsidRPr="006A3084">
        <w:rPr>
          <w:sz w:val="28"/>
          <w:szCs w:val="28"/>
        </w:rPr>
        <w:t>5.2. Для идентификации мебельной продукции используются один из методов или их сочетания:</w:t>
      </w:r>
    </w:p>
    <w:p w:rsidR="00EF71DE" w:rsidRPr="006A3084" w:rsidRDefault="00EF71DE" w:rsidP="00EF71DE">
      <w:pPr>
        <w:pStyle w:val="a6"/>
        <w:spacing w:before="0" w:beforeAutospacing="0" w:after="0"/>
        <w:ind w:firstLine="709"/>
        <w:jc w:val="both"/>
        <w:rPr>
          <w:sz w:val="28"/>
          <w:szCs w:val="28"/>
        </w:rPr>
      </w:pPr>
      <w:r w:rsidRPr="006A3084">
        <w:rPr>
          <w:sz w:val="28"/>
          <w:szCs w:val="28"/>
        </w:rPr>
        <w:t>по документации;</w:t>
      </w:r>
    </w:p>
    <w:p w:rsidR="00EF71DE" w:rsidRPr="006A3084" w:rsidRDefault="00EF71DE" w:rsidP="00EF71DE">
      <w:pPr>
        <w:pStyle w:val="a6"/>
        <w:spacing w:before="0" w:beforeAutospacing="0" w:after="0"/>
        <w:ind w:firstLine="709"/>
        <w:jc w:val="both"/>
        <w:rPr>
          <w:sz w:val="28"/>
          <w:szCs w:val="28"/>
        </w:rPr>
      </w:pPr>
      <w:r w:rsidRPr="006A3084">
        <w:rPr>
          <w:sz w:val="28"/>
          <w:szCs w:val="28"/>
        </w:rPr>
        <w:t>визуальный;</w:t>
      </w:r>
    </w:p>
    <w:p w:rsidR="00EF71DE" w:rsidRPr="006A3084" w:rsidRDefault="00EF71DE" w:rsidP="00EF71DE">
      <w:pPr>
        <w:pStyle w:val="a6"/>
        <w:spacing w:before="0" w:beforeAutospacing="0" w:after="0"/>
        <w:ind w:firstLine="709"/>
        <w:jc w:val="both"/>
        <w:rPr>
          <w:sz w:val="28"/>
          <w:szCs w:val="28"/>
        </w:rPr>
      </w:pPr>
      <w:r w:rsidRPr="006A3084">
        <w:rPr>
          <w:sz w:val="28"/>
          <w:szCs w:val="28"/>
        </w:rPr>
        <w:t>органолептический;</w:t>
      </w:r>
    </w:p>
    <w:p w:rsidR="00EF71DE" w:rsidRPr="006A3084" w:rsidRDefault="00EF71DE" w:rsidP="00EF71DE">
      <w:pPr>
        <w:pStyle w:val="a6"/>
        <w:spacing w:before="0" w:beforeAutospacing="0" w:after="0"/>
        <w:ind w:firstLine="709"/>
        <w:jc w:val="both"/>
        <w:rPr>
          <w:sz w:val="28"/>
          <w:szCs w:val="28"/>
        </w:rPr>
      </w:pPr>
      <w:r w:rsidRPr="006A3084">
        <w:rPr>
          <w:sz w:val="28"/>
          <w:szCs w:val="28"/>
        </w:rPr>
        <w:t>инструментальный.</w:t>
      </w:r>
    </w:p>
    <w:p w:rsidR="00EF71DE" w:rsidRPr="006A3084" w:rsidRDefault="00EF71DE" w:rsidP="00EF71DE">
      <w:pPr>
        <w:pStyle w:val="a6"/>
        <w:spacing w:before="0" w:beforeAutospacing="0" w:after="0"/>
        <w:ind w:firstLine="709"/>
        <w:jc w:val="both"/>
        <w:rPr>
          <w:sz w:val="28"/>
          <w:szCs w:val="28"/>
        </w:rPr>
      </w:pPr>
      <w:r w:rsidRPr="006A3084">
        <w:rPr>
          <w:sz w:val="28"/>
          <w:szCs w:val="28"/>
        </w:rPr>
        <w:lastRenderedPageBreak/>
        <w:t>Мебельная продукция выпускается в обращение на единой таможенной территории Таможенного союза при условии, что она прошла необходимые процедуры оценки (подтверждения)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EF71DE" w:rsidRPr="006A3084" w:rsidRDefault="00EF71DE" w:rsidP="00EF71DE">
      <w:pPr>
        <w:pStyle w:val="a6"/>
        <w:spacing w:before="0" w:beforeAutospacing="0" w:after="0"/>
        <w:ind w:firstLine="709"/>
        <w:jc w:val="both"/>
        <w:rPr>
          <w:sz w:val="28"/>
          <w:szCs w:val="28"/>
        </w:rPr>
      </w:pPr>
      <w:r w:rsidRPr="006A3084">
        <w:rPr>
          <w:sz w:val="28"/>
          <w:szCs w:val="28"/>
        </w:rPr>
        <w:t>Единым знаком обращения продукции на рынке государств-членов Таможенного союза маркируется мебельная продукция в случае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EF71DE" w:rsidRPr="006A3084" w:rsidRDefault="00EF71DE" w:rsidP="00EF71DE">
      <w:pPr>
        <w:pStyle w:val="a6"/>
        <w:spacing w:before="0" w:beforeAutospacing="0" w:after="0"/>
        <w:ind w:firstLine="709"/>
        <w:jc w:val="both"/>
        <w:rPr>
          <w:sz w:val="28"/>
          <w:szCs w:val="28"/>
        </w:rPr>
      </w:pPr>
      <w:r w:rsidRPr="006A3084">
        <w:rPr>
          <w:sz w:val="28"/>
          <w:szCs w:val="28"/>
        </w:rPr>
        <w:t>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p>
    <w:p w:rsidR="00EF71DE" w:rsidRPr="006A3084" w:rsidRDefault="00EF71DE" w:rsidP="00EF71DE">
      <w:pPr>
        <w:pStyle w:val="a6"/>
        <w:spacing w:before="0" w:beforeAutospacing="0" w:after="0"/>
        <w:ind w:firstLine="709"/>
        <w:jc w:val="both"/>
        <w:rPr>
          <w:sz w:val="28"/>
          <w:szCs w:val="28"/>
        </w:rPr>
      </w:pPr>
      <w:bookmarkStart w:id="9" w:name="sub_507"/>
      <w:bookmarkEnd w:id="9"/>
      <w:r w:rsidRPr="006A3084">
        <w:rPr>
          <w:sz w:val="28"/>
          <w:szCs w:val="28"/>
        </w:rPr>
        <w:t>7.1. Каждое изделие мебели, реализуемое на территории государства-члена Таможенного союза, должно иметь маркировку на русском языке и, при наличии соответствующих требований в его законодательстве, - на его государственном языке. Торговое наименование продукции, поставляемой из стран, расположенных не на единой территории Таможенного союза, а также наименование фирмы изготовителя могут быть выполнены буквами латинского алфавита.</w:t>
      </w:r>
    </w:p>
    <w:p w:rsidR="00EF71DE" w:rsidRPr="006A3084" w:rsidRDefault="00EF71DE" w:rsidP="00EF71DE">
      <w:pPr>
        <w:pStyle w:val="a6"/>
        <w:spacing w:before="0" w:beforeAutospacing="0" w:after="0"/>
        <w:ind w:firstLine="709"/>
        <w:jc w:val="both"/>
        <w:rPr>
          <w:sz w:val="28"/>
          <w:szCs w:val="28"/>
        </w:rPr>
      </w:pPr>
      <w:r w:rsidRPr="006A3084">
        <w:rPr>
          <w:sz w:val="28"/>
          <w:szCs w:val="28"/>
        </w:rPr>
        <w:t xml:space="preserve">Маркировка должна быть выполнена печатным способом на бумажном ярлыке (этикетке) или на ярлыке из ткани, прочно </w:t>
      </w:r>
      <w:proofErr w:type="gramStart"/>
      <w:r w:rsidRPr="006A3084">
        <w:rPr>
          <w:sz w:val="28"/>
          <w:szCs w:val="28"/>
        </w:rPr>
        <w:t>прикрепленных</w:t>
      </w:r>
      <w:proofErr w:type="gramEnd"/>
      <w:r w:rsidRPr="006A3084">
        <w:rPr>
          <w:sz w:val="28"/>
          <w:szCs w:val="28"/>
        </w:rPr>
        <w:t xml:space="preserve"> к изделию мебели, поставляемому в собранном виде.</w:t>
      </w:r>
    </w:p>
    <w:p w:rsidR="00EF71DE" w:rsidRPr="006A3084" w:rsidRDefault="00EF71DE" w:rsidP="00EF71DE">
      <w:pPr>
        <w:pStyle w:val="a6"/>
        <w:spacing w:before="0" w:beforeAutospacing="0" w:after="0"/>
        <w:ind w:firstLine="709"/>
        <w:jc w:val="both"/>
        <w:rPr>
          <w:sz w:val="28"/>
          <w:szCs w:val="28"/>
        </w:rPr>
      </w:pPr>
      <w:r w:rsidRPr="006A3084">
        <w:rPr>
          <w:sz w:val="28"/>
          <w:szCs w:val="28"/>
        </w:rPr>
        <w:t>Изделия мебели, поставляемые в разобранном виде, могут не иметь маркировки с обозначением изделия и даты изготовления. В этом случае обозначение изделия проставляется изготовителем или продавцом во время продажи изделия мебели или во время его сборки у пользователя. Дата выпуска должна быть указана на упаковке (упаковках). Маркировка на мебель в разобранном виде наносится на упаковку.</w:t>
      </w:r>
    </w:p>
    <w:p w:rsidR="00EF71DE" w:rsidRPr="006A3084" w:rsidRDefault="00EF71DE" w:rsidP="00EF71DE">
      <w:pPr>
        <w:pStyle w:val="a6"/>
        <w:spacing w:before="0" w:beforeAutospacing="0" w:after="0"/>
        <w:ind w:firstLine="709"/>
        <w:jc w:val="both"/>
        <w:rPr>
          <w:sz w:val="28"/>
          <w:szCs w:val="28"/>
        </w:rPr>
      </w:pPr>
      <w:r w:rsidRPr="006A3084">
        <w:rPr>
          <w:sz w:val="28"/>
          <w:szCs w:val="28"/>
        </w:rPr>
        <w:t>Допускается наносить маркировку несмываемой краской, штемпелеванием, выжиганием, продавливанием, а также проставлять отдельные реквизиты ярлыка специальным штампом;</w:t>
      </w:r>
    </w:p>
    <w:p w:rsidR="00EF71DE" w:rsidRPr="006A3084" w:rsidRDefault="00EF71DE" w:rsidP="00EF71DE">
      <w:pPr>
        <w:pStyle w:val="a6"/>
        <w:spacing w:before="0" w:beforeAutospacing="0" w:after="0"/>
        <w:ind w:firstLine="709"/>
        <w:jc w:val="both"/>
        <w:rPr>
          <w:sz w:val="28"/>
          <w:szCs w:val="28"/>
        </w:rPr>
      </w:pPr>
      <w:bookmarkStart w:id="10" w:name="sub_5072"/>
      <w:bookmarkEnd w:id="10"/>
      <w:r w:rsidRPr="006A3084">
        <w:rPr>
          <w:sz w:val="28"/>
          <w:szCs w:val="28"/>
        </w:rPr>
        <w:t>7.2. Маркировка должна быть четкой и содержать:</w:t>
      </w:r>
    </w:p>
    <w:p w:rsidR="00EF71DE" w:rsidRPr="006A3084" w:rsidRDefault="00EF71DE" w:rsidP="00EF71DE">
      <w:pPr>
        <w:pStyle w:val="a6"/>
        <w:spacing w:before="0" w:beforeAutospacing="0" w:after="0"/>
        <w:ind w:firstLine="709"/>
        <w:jc w:val="both"/>
        <w:rPr>
          <w:sz w:val="28"/>
          <w:szCs w:val="28"/>
        </w:rPr>
      </w:pPr>
      <w:r w:rsidRPr="006A3084">
        <w:rPr>
          <w:sz w:val="28"/>
          <w:szCs w:val="28"/>
        </w:rPr>
        <w:t>наименование изделия мебели по эксплуатационному и функциональному назначению, обозначение изделия (цифровое, собственное, модель и тому подобное);</w:t>
      </w:r>
    </w:p>
    <w:p w:rsidR="00EF71DE" w:rsidRPr="006A3084" w:rsidRDefault="00EF71DE" w:rsidP="00EF71DE">
      <w:pPr>
        <w:pStyle w:val="a6"/>
        <w:spacing w:before="0" w:beforeAutospacing="0" w:after="0"/>
        <w:ind w:firstLine="709"/>
        <w:jc w:val="both"/>
        <w:rPr>
          <w:sz w:val="28"/>
          <w:szCs w:val="28"/>
        </w:rPr>
      </w:pPr>
      <w:r w:rsidRPr="006A3084">
        <w:rPr>
          <w:sz w:val="28"/>
          <w:szCs w:val="28"/>
        </w:rPr>
        <w:t>товарный знак (логотип) изготовителя (при наличии);</w:t>
      </w:r>
    </w:p>
    <w:p w:rsidR="00EF71DE" w:rsidRPr="006A3084" w:rsidRDefault="00EF71DE" w:rsidP="00EF71DE">
      <w:pPr>
        <w:pStyle w:val="a6"/>
        <w:spacing w:before="0" w:beforeAutospacing="0" w:after="0"/>
        <w:ind w:firstLine="709"/>
        <w:jc w:val="both"/>
        <w:rPr>
          <w:sz w:val="28"/>
          <w:szCs w:val="28"/>
        </w:rPr>
      </w:pPr>
      <w:r w:rsidRPr="006A3084">
        <w:rPr>
          <w:sz w:val="28"/>
          <w:szCs w:val="28"/>
        </w:rPr>
        <w:lastRenderedPageBreak/>
        <w:t>наименование страны изготовителя;</w:t>
      </w:r>
    </w:p>
    <w:p w:rsidR="00EF71DE" w:rsidRPr="006A3084" w:rsidRDefault="00EF71DE" w:rsidP="00EF71DE">
      <w:pPr>
        <w:pStyle w:val="a6"/>
        <w:spacing w:before="0" w:beforeAutospacing="0" w:after="0"/>
        <w:ind w:firstLine="709"/>
        <w:jc w:val="both"/>
        <w:rPr>
          <w:sz w:val="28"/>
          <w:szCs w:val="28"/>
        </w:rPr>
      </w:pPr>
      <w:r w:rsidRPr="006A3084">
        <w:rPr>
          <w:sz w:val="28"/>
          <w:szCs w:val="28"/>
        </w:rPr>
        <w:t>наименование и местонахождение изготовителя;</w:t>
      </w:r>
    </w:p>
    <w:p w:rsidR="00EF71DE" w:rsidRPr="006A3084" w:rsidRDefault="00EF71DE" w:rsidP="00EF71DE">
      <w:pPr>
        <w:pStyle w:val="a6"/>
        <w:spacing w:before="0" w:beforeAutospacing="0" w:after="0"/>
        <w:ind w:firstLine="709"/>
        <w:jc w:val="both"/>
        <w:rPr>
          <w:sz w:val="28"/>
          <w:szCs w:val="28"/>
        </w:rPr>
      </w:pPr>
      <w:r w:rsidRPr="006A3084">
        <w:rPr>
          <w:sz w:val="28"/>
          <w:szCs w:val="28"/>
        </w:rPr>
        <w:t>наименование, юридический и фактический адрес уполномоченного изготовителем лица, импортера;</w:t>
      </w:r>
    </w:p>
    <w:p w:rsidR="00EF71DE" w:rsidRPr="006A3084" w:rsidRDefault="00EF71DE" w:rsidP="00EF71DE">
      <w:pPr>
        <w:pStyle w:val="a6"/>
        <w:spacing w:before="0" w:beforeAutospacing="0" w:after="0"/>
        <w:ind w:firstLine="709"/>
        <w:jc w:val="both"/>
        <w:rPr>
          <w:sz w:val="28"/>
          <w:szCs w:val="28"/>
        </w:rPr>
      </w:pPr>
      <w:r w:rsidRPr="006A3084">
        <w:rPr>
          <w:sz w:val="28"/>
          <w:szCs w:val="28"/>
        </w:rPr>
        <w:t>дату изготовления;</w:t>
      </w:r>
    </w:p>
    <w:p w:rsidR="00EF71DE" w:rsidRPr="006A3084" w:rsidRDefault="00EF71DE" w:rsidP="00EF71DE">
      <w:pPr>
        <w:pStyle w:val="a6"/>
        <w:spacing w:before="0" w:beforeAutospacing="0" w:after="0"/>
        <w:ind w:firstLine="709"/>
        <w:jc w:val="both"/>
        <w:rPr>
          <w:sz w:val="28"/>
          <w:szCs w:val="28"/>
        </w:rPr>
      </w:pPr>
      <w:r w:rsidRPr="006A3084">
        <w:rPr>
          <w:sz w:val="28"/>
          <w:szCs w:val="28"/>
        </w:rPr>
        <w:t>гарантийный срок;</w:t>
      </w:r>
    </w:p>
    <w:p w:rsidR="00EF71DE" w:rsidRPr="006A3084" w:rsidRDefault="00EF71DE" w:rsidP="00EF71DE">
      <w:pPr>
        <w:pStyle w:val="a6"/>
        <w:spacing w:before="0" w:beforeAutospacing="0" w:after="0"/>
        <w:ind w:firstLine="709"/>
        <w:jc w:val="both"/>
        <w:rPr>
          <w:sz w:val="28"/>
          <w:szCs w:val="28"/>
        </w:rPr>
      </w:pPr>
      <w:r w:rsidRPr="006A3084">
        <w:rPr>
          <w:sz w:val="28"/>
          <w:szCs w:val="28"/>
        </w:rPr>
        <w:t>срок службы, установленный изготовителем;</w:t>
      </w:r>
    </w:p>
    <w:p w:rsidR="00EF71DE" w:rsidRPr="006A3084" w:rsidRDefault="00EF71DE" w:rsidP="00EF71DE">
      <w:pPr>
        <w:pStyle w:val="a6"/>
        <w:spacing w:before="0" w:beforeAutospacing="0" w:after="0"/>
        <w:ind w:firstLine="709"/>
        <w:jc w:val="both"/>
        <w:rPr>
          <w:sz w:val="28"/>
          <w:szCs w:val="28"/>
        </w:rPr>
      </w:pPr>
      <w:r w:rsidRPr="006A3084">
        <w:rPr>
          <w:sz w:val="28"/>
          <w:szCs w:val="28"/>
        </w:rPr>
        <w:t>единый знак обращения продукции на рынке государств-членов Таможенного союза.</w:t>
      </w:r>
    </w:p>
    <w:p w:rsidR="00EF71DE" w:rsidRPr="006A3084" w:rsidRDefault="00EF71DE" w:rsidP="00EF71DE">
      <w:pPr>
        <w:pStyle w:val="a6"/>
        <w:spacing w:before="0" w:beforeAutospacing="0" w:after="0"/>
        <w:ind w:firstLine="709"/>
        <w:jc w:val="both"/>
        <w:rPr>
          <w:sz w:val="28"/>
          <w:szCs w:val="28"/>
        </w:rPr>
      </w:pPr>
      <w:r w:rsidRPr="006A3084">
        <w:rPr>
          <w:sz w:val="28"/>
          <w:szCs w:val="28"/>
        </w:rPr>
        <w:t>Для мебели, поставляемой в разобранном виде, маркировочный ярлык должен вкладываться в упаковку вместе с инструкцией по сборке;</w:t>
      </w:r>
    </w:p>
    <w:p w:rsidR="00EF71DE" w:rsidRPr="006A3084" w:rsidRDefault="00EF71DE" w:rsidP="00EF71DE">
      <w:pPr>
        <w:pStyle w:val="a6"/>
        <w:spacing w:before="0" w:beforeAutospacing="0" w:after="0"/>
        <w:ind w:firstLine="709"/>
        <w:jc w:val="both"/>
        <w:rPr>
          <w:sz w:val="28"/>
          <w:szCs w:val="28"/>
        </w:rPr>
      </w:pPr>
      <w:bookmarkStart w:id="11" w:name="sub_5073"/>
      <w:bookmarkEnd w:id="11"/>
      <w:r w:rsidRPr="006A3084">
        <w:rPr>
          <w:sz w:val="28"/>
          <w:szCs w:val="28"/>
        </w:rPr>
        <w:t>7.3. В маркировке детских и ученических стульев, столов, парт для общественных помещений дополнительно должны быть указаны: в числителе - их ростовой номер, в знаменателе - средний рост детей.</w:t>
      </w:r>
    </w:p>
    <w:p w:rsidR="00EF71DE" w:rsidRPr="006A3084" w:rsidRDefault="00EF71DE" w:rsidP="00EF71DE">
      <w:pPr>
        <w:pStyle w:val="a6"/>
        <w:spacing w:before="0" w:beforeAutospacing="0" w:after="0"/>
        <w:ind w:firstLine="709"/>
        <w:jc w:val="both"/>
        <w:rPr>
          <w:sz w:val="28"/>
          <w:szCs w:val="28"/>
        </w:rPr>
      </w:pPr>
      <w:proofErr w:type="gramStart"/>
      <w:r w:rsidRPr="006A3084">
        <w:rPr>
          <w:sz w:val="28"/>
          <w:szCs w:val="28"/>
        </w:rPr>
        <w:t>На видимых наружных поверхностях столов, парт и стульев для дошкольных учреждений и учебных заведений (кроме средних специальных и высших учебных заведений) должна быть нанесена цветовая маркировка в виде круга диаметром не менее 10 мм или горизонтальной полосы размером не менее 10х15 мм следующих цветов в зависимости от ростовых номеров изделия мебели:</w:t>
      </w:r>
      <w:proofErr w:type="gramEnd"/>
    </w:p>
    <w:p w:rsidR="00EF71DE" w:rsidRPr="006A3084" w:rsidRDefault="00EF71DE" w:rsidP="00EF71DE">
      <w:pPr>
        <w:pStyle w:val="a6"/>
        <w:spacing w:before="0" w:beforeAutospacing="0" w:after="0"/>
        <w:ind w:firstLine="709"/>
        <w:jc w:val="both"/>
        <w:rPr>
          <w:sz w:val="28"/>
          <w:szCs w:val="28"/>
        </w:rPr>
      </w:pPr>
      <w:r w:rsidRPr="006A3084">
        <w:rPr>
          <w:sz w:val="28"/>
          <w:szCs w:val="28"/>
        </w:rPr>
        <w:t>00 - черный</w:t>
      </w:r>
    </w:p>
    <w:p w:rsidR="00EF71DE" w:rsidRPr="006A3084" w:rsidRDefault="00EF71DE" w:rsidP="00EF71DE">
      <w:pPr>
        <w:pStyle w:val="a6"/>
        <w:spacing w:before="0" w:beforeAutospacing="0" w:after="0"/>
        <w:ind w:firstLine="709"/>
        <w:jc w:val="both"/>
        <w:rPr>
          <w:sz w:val="28"/>
          <w:szCs w:val="28"/>
        </w:rPr>
      </w:pPr>
      <w:r w:rsidRPr="006A3084">
        <w:rPr>
          <w:sz w:val="28"/>
          <w:szCs w:val="28"/>
        </w:rPr>
        <w:t>0 - белый</w:t>
      </w:r>
    </w:p>
    <w:p w:rsidR="00EF71DE" w:rsidRPr="006A3084" w:rsidRDefault="00EF71DE" w:rsidP="00EF71DE">
      <w:pPr>
        <w:pStyle w:val="a6"/>
        <w:spacing w:before="0" w:beforeAutospacing="0" w:after="0"/>
        <w:ind w:firstLine="709"/>
        <w:jc w:val="both"/>
        <w:rPr>
          <w:sz w:val="28"/>
          <w:szCs w:val="28"/>
        </w:rPr>
      </w:pPr>
      <w:r w:rsidRPr="006A3084">
        <w:rPr>
          <w:sz w:val="28"/>
          <w:szCs w:val="28"/>
        </w:rPr>
        <w:t>1 - оранжевый</w:t>
      </w:r>
    </w:p>
    <w:p w:rsidR="00EF71DE" w:rsidRPr="006A3084" w:rsidRDefault="00EF71DE" w:rsidP="00EF71DE">
      <w:pPr>
        <w:pStyle w:val="a6"/>
        <w:spacing w:before="0" w:beforeAutospacing="0" w:after="0"/>
        <w:ind w:firstLine="709"/>
        <w:jc w:val="both"/>
        <w:rPr>
          <w:sz w:val="28"/>
          <w:szCs w:val="28"/>
        </w:rPr>
      </w:pPr>
      <w:r w:rsidRPr="006A3084">
        <w:rPr>
          <w:sz w:val="28"/>
          <w:szCs w:val="28"/>
        </w:rPr>
        <w:t>2 - фиолетовый</w:t>
      </w:r>
    </w:p>
    <w:p w:rsidR="00EF71DE" w:rsidRPr="006A3084" w:rsidRDefault="00EF71DE" w:rsidP="00EF71DE">
      <w:pPr>
        <w:pStyle w:val="a6"/>
        <w:spacing w:before="0" w:beforeAutospacing="0" w:after="0"/>
        <w:ind w:firstLine="709"/>
        <w:jc w:val="both"/>
        <w:rPr>
          <w:sz w:val="28"/>
          <w:szCs w:val="28"/>
        </w:rPr>
      </w:pPr>
      <w:r w:rsidRPr="006A3084">
        <w:rPr>
          <w:sz w:val="28"/>
          <w:szCs w:val="28"/>
        </w:rPr>
        <w:t>3 - желтый</w:t>
      </w:r>
    </w:p>
    <w:p w:rsidR="00EF71DE" w:rsidRPr="006A3084" w:rsidRDefault="00EF71DE" w:rsidP="00EF71DE">
      <w:pPr>
        <w:pStyle w:val="a6"/>
        <w:spacing w:before="0" w:beforeAutospacing="0" w:after="0"/>
        <w:ind w:firstLine="709"/>
        <w:jc w:val="both"/>
        <w:rPr>
          <w:sz w:val="28"/>
          <w:szCs w:val="28"/>
        </w:rPr>
      </w:pPr>
      <w:r w:rsidRPr="006A3084">
        <w:rPr>
          <w:sz w:val="28"/>
          <w:szCs w:val="28"/>
        </w:rPr>
        <w:t>4 - красный</w:t>
      </w:r>
    </w:p>
    <w:p w:rsidR="00EF71DE" w:rsidRPr="006A3084" w:rsidRDefault="00EF71DE" w:rsidP="00EF71DE">
      <w:pPr>
        <w:pStyle w:val="a6"/>
        <w:spacing w:before="0" w:beforeAutospacing="0" w:after="0"/>
        <w:ind w:firstLine="709"/>
        <w:jc w:val="both"/>
        <w:rPr>
          <w:sz w:val="28"/>
          <w:szCs w:val="28"/>
        </w:rPr>
      </w:pPr>
      <w:r w:rsidRPr="006A3084">
        <w:rPr>
          <w:sz w:val="28"/>
          <w:szCs w:val="28"/>
        </w:rPr>
        <w:t>5 - зеленый</w:t>
      </w:r>
    </w:p>
    <w:p w:rsidR="00EF71DE" w:rsidRPr="006A3084" w:rsidRDefault="00EF71DE" w:rsidP="00EF71DE">
      <w:pPr>
        <w:pStyle w:val="a6"/>
        <w:spacing w:before="0" w:beforeAutospacing="0" w:after="0"/>
        <w:ind w:firstLine="709"/>
        <w:jc w:val="both"/>
        <w:rPr>
          <w:sz w:val="28"/>
          <w:szCs w:val="28"/>
        </w:rPr>
      </w:pPr>
      <w:r w:rsidRPr="006A3084">
        <w:rPr>
          <w:sz w:val="28"/>
          <w:szCs w:val="28"/>
        </w:rPr>
        <w:t>6 - голубой.</w:t>
      </w:r>
    </w:p>
    <w:p w:rsidR="00EF71DE" w:rsidRPr="006A3084" w:rsidRDefault="00EF71DE" w:rsidP="00EF71DE">
      <w:pPr>
        <w:pStyle w:val="a6"/>
        <w:spacing w:before="0" w:beforeAutospacing="0" w:after="0"/>
        <w:ind w:firstLine="709"/>
        <w:jc w:val="both"/>
        <w:rPr>
          <w:sz w:val="28"/>
          <w:szCs w:val="28"/>
        </w:rPr>
      </w:pPr>
      <w:r w:rsidRPr="006A3084">
        <w:rPr>
          <w:sz w:val="28"/>
          <w:szCs w:val="28"/>
        </w:rPr>
        <w:lastRenderedPageBreak/>
        <w:t>Способ нанесения цветной маркировки должен обеспечивать её длительную сохранность. Допускается нанесение цветной маркировки, выполненной печатным способом с самоклеющейся основой.</w:t>
      </w:r>
    </w:p>
    <w:p w:rsidR="00EF71DE" w:rsidRPr="006A3084" w:rsidRDefault="00EF71DE" w:rsidP="00EF71DE">
      <w:pPr>
        <w:pStyle w:val="a6"/>
        <w:spacing w:before="0" w:beforeAutospacing="0" w:after="0"/>
        <w:ind w:firstLine="709"/>
        <w:jc w:val="both"/>
        <w:rPr>
          <w:sz w:val="28"/>
          <w:szCs w:val="28"/>
        </w:rPr>
      </w:pPr>
      <w:r w:rsidRPr="006A3084">
        <w:rPr>
          <w:sz w:val="28"/>
          <w:szCs w:val="28"/>
        </w:rPr>
        <w:t xml:space="preserve">7.4. Мебельная продукция сопровождается инструкцией, устанавливающей правила и условия безопасной эксплуатации, в том числе информацию, содержащуюся в </w:t>
      </w:r>
      <w:hyperlink w:anchor="sub_506#sub_506" w:history="1">
        <w:r w:rsidRPr="006A3084">
          <w:rPr>
            <w:rStyle w:val="a7"/>
            <w:sz w:val="28"/>
            <w:szCs w:val="28"/>
          </w:rPr>
          <w:t>пункте 6, статьи 5</w:t>
        </w:r>
      </w:hyperlink>
      <w:r w:rsidRPr="006A3084">
        <w:rPr>
          <w:sz w:val="28"/>
          <w:szCs w:val="28"/>
        </w:rPr>
        <w:t xml:space="preserve"> настоящего технического регламента и иные дополнительные сведения.</w:t>
      </w:r>
    </w:p>
    <w:p w:rsidR="00EF71DE" w:rsidRPr="006A3084" w:rsidRDefault="00EF71DE" w:rsidP="00EF71DE">
      <w:pPr>
        <w:ind w:left="-187"/>
        <w:rPr>
          <w:rFonts w:ascii="Times New Roman" w:hAnsi="Times New Roman" w:cs="Times New Roman"/>
          <w:b/>
          <w:bCs/>
          <w:sz w:val="28"/>
          <w:szCs w:val="28"/>
        </w:rPr>
      </w:pPr>
      <w:r w:rsidRPr="006A3084">
        <w:rPr>
          <w:rFonts w:ascii="Times New Roman" w:hAnsi="Times New Roman" w:cs="Times New Roman"/>
          <w:b/>
          <w:bCs/>
          <w:sz w:val="28"/>
          <w:szCs w:val="28"/>
        </w:rPr>
        <w:tab/>
      </w:r>
    </w:p>
    <w:p w:rsidR="00EF71DE" w:rsidRPr="006A3084" w:rsidRDefault="00EF71DE" w:rsidP="00EF71DE">
      <w:pPr>
        <w:pStyle w:val="s13"/>
        <w:shd w:val="clear" w:color="auto" w:fill="FFFFFF"/>
        <w:ind w:firstLine="0"/>
        <w:jc w:val="both"/>
        <w:rPr>
          <w:b/>
          <w:bCs/>
          <w:sz w:val="28"/>
          <w:szCs w:val="28"/>
        </w:rPr>
      </w:pPr>
      <w:r w:rsidRPr="006A3084">
        <w:rPr>
          <w:b/>
          <w:bCs/>
          <w:sz w:val="28"/>
          <w:szCs w:val="28"/>
        </w:rPr>
        <w:t>Санитарно-эпидемиологические требования к физическим факторам на рабочих местах</w:t>
      </w:r>
    </w:p>
    <w:p w:rsidR="00EF71DE" w:rsidRPr="006A3084" w:rsidRDefault="00EF71DE" w:rsidP="00EF71DE">
      <w:pPr>
        <w:pStyle w:val="s13"/>
        <w:shd w:val="clear" w:color="auto" w:fill="FFFFFF"/>
        <w:ind w:firstLine="0"/>
        <w:jc w:val="both"/>
        <w:rPr>
          <w:sz w:val="28"/>
          <w:szCs w:val="28"/>
        </w:rPr>
      </w:pPr>
    </w:p>
    <w:p w:rsidR="00EF71DE" w:rsidRPr="006A3084" w:rsidRDefault="00EF71DE" w:rsidP="00EF71DE">
      <w:pPr>
        <w:pStyle w:val="s13"/>
        <w:shd w:val="clear" w:color="auto" w:fill="FFFFFF"/>
        <w:ind w:firstLine="0"/>
        <w:jc w:val="both"/>
        <w:rPr>
          <w:sz w:val="28"/>
          <w:szCs w:val="28"/>
        </w:rPr>
      </w:pPr>
      <w:r w:rsidRPr="006A3084">
        <w:rPr>
          <w:sz w:val="28"/>
          <w:szCs w:val="28"/>
        </w:rPr>
        <w:t>- Микроклимат на рабочих местах: нормируемые показатели и параметры, требования к организации контроля и методам измерения параметров санитарно-эпидемиологические требования к обеспечению оптимального микроклимата на рабочих местах.</w:t>
      </w:r>
    </w:p>
    <w:p w:rsidR="00EF71DE" w:rsidRPr="006A3084" w:rsidRDefault="00EF71DE" w:rsidP="00EF71DE">
      <w:pPr>
        <w:pStyle w:val="s13"/>
        <w:shd w:val="clear" w:color="auto" w:fill="FFFFFF"/>
        <w:ind w:firstLine="0"/>
        <w:jc w:val="both"/>
        <w:rPr>
          <w:sz w:val="28"/>
          <w:szCs w:val="28"/>
        </w:rPr>
      </w:pPr>
      <w:r w:rsidRPr="006A3084">
        <w:rPr>
          <w:sz w:val="28"/>
          <w:szCs w:val="28"/>
        </w:rPr>
        <w:t>- Шум на рабочих местах:  нормируемые показатели и параметры, требования к организации контроля и методам измерения параметров санитарно-эпидемиологические требования к защите от шума</w:t>
      </w:r>
    </w:p>
    <w:p w:rsidR="00EF71DE" w:rsidRPr="006A3084" w:rsidRDefault="00EF71DE" w:rsidP="00EF71DE">
      <w:pPr>
        <w:pStyle w:val="s13"/>
        <w:shd w:val="clear" w:color="auto" w:fill="FFFFFF"/>
        <w:ind w:firstLine="0"/>
        <w:jc w:val="both"/>
        <w:rPr>
          <w:sz w:val="28"/>
          <w:szCs w:val="28"/>
        </w:rPr>
      </w:pPr>
      <w:r w:rsidRPr="006A3084">
        <w:rPr>
          <w:sz w:val="28"/>
          <w:szCs w:val="28"/>
        </w:rPr>
        <w:t>- Вибрация на рабочих местах: нормируемые показатели и параметры, требования к организации контроля и методам измерения параметров, санитарно-эпидемиологические требования к защите от вибрации</w:t>
      </w:r>
    </w:p>
    <w:p w:rsidR="00EF71DE" w:rsidRPr="006A3084" w:rsidRDefault="00EF71DE" w:rsidP="00EF71DE">
      <w:pPr>
        <w:pStyle w:val="s13"/>
        <w:shd w:val="clear" w:color="auto" w:fill="FFFFFF"/>
        <w:ind w:firstLine="0"/>
        <w:jc w:val="both"/>
        <w:rPr>
          <w:sz w:val="28"/>
          <w:szCs w:val="28"/>
        </w:rPr>
      </w:pPr>
      <w:r w:rsidRPr="006A3084">
        <w:rPr>
          <w:sz w:val="28"/>
          <w:szCs w:val="28"/>
        </w:rPr>
        <w:t>- Инфразвук на рабочих местах - акустические колебания с частотами ниже 22 Гц; нормируемые показатели и параметры, требования к организации контроля и методам измерения параметров, санитарно-эпидемиологические требования к защите от инфразвука</w:t>
      </w:r>
    </w:p>
    <w:p w:rsidR="00EF71DE" w:rsidRPr="006A3084" w:rsidRDefault="00EF71DE" w:rsidP="00EF71DE">
      <w:pPr>
        <w:pStyle w:val="s13"/>
        <w:shd w:val="clear" w:color="auto" w:fill="FFFFFF"/>
        <w:ind w:firstLine="0"/>
        <w:jc w:val="both"/>
        <w:rPr>
          <w:b/>
          <w:bCs/>
          <w:sz w:val="28"/>
          <w:szCs w:val="28"/>
        </w:rPr>
      </w:pPr>
      <w:r w:rsidRPr="006A3084">
        <w:rPr>
          <w:sz w:val="28"/>
          <w:szCs w:val="28"/>
        </w:rPr>
        <w:t>-  Воздушный и контактный ультразвук на рабочих местах</w:t>
      </w:r>
      <w:r w:rsidRPr="006A3084">
        <w:rPr>
          <w:b/>
          <w:bCs/>
          <w:sz w:val="28"/>
          <w:szCs w:val="28"/>
        </w:rPr>
        <w:t xml:space="preserve"> </w:t>
      </w:r>
      <w:r w:rsidRPr="006A3084">
        <w:rPr>
          <w:sz w:val="28"/>
          <w:szCs w:val="28"/>
        </w:rPr>
        <w:t>нормируемые показатели и параметры, требования к организации контроля и методам измерения параметров, санитарно-эпидемиологические требования к защите от ультразвука.</w:t>
      </w:r>
    </w:p>
    <w:p w:rsidR="00EF71DE" w:rsidRPr="006A3084" w:rsidRDefault="00EF71DE" w:rsidP="00EF71DE">
      <w:pPr>
        <w:pStyle w:val="s13"/>
        <w:shd w:val="clear" w:color="auto" w:fill="FFFFFF"/>
        <w:ind w:firstLine="0"/>
        <w:jc w:val="both"/>
        <w:rPr>
          <w:b/>
          <w:bCs/>
          <w:sz w:val="28"/>
          <w:szCs w:val="28"/>
        </w:rPr>
      </w:pPr>
      <w:r w:rsidRPr="006A3084">
        <w:rPr>
          <w:b/>
          <w:bCs/>
          <w:sz w:val="28"/>
          <w:szCs w:val="28"/>
        </w:rPr>
        <w:t xml:space="preserve">- </w:t>
      </w:r>
      <w:r w:rsidRPr="006A3084">
        <w:rPr>
          <w:sz w:val="28"/>
          <w:szCs w:val="28"/>
        </w:rPr>
        <w:t>Электрические, магнитные, электромагнитные поля на рабочих местах нормируемые показатели и параметры, требования к организации контроля и методам измерения параметров, санитарно-эпидемиологические требования к защите, ПДУ постоянного магнитного поля на рабочих местах</w:t>
      </w:r>
      <w:r w:rsidRPr="006A3084">
        <w:rPr>
          <w:b/>
          <w:bCs/>
          <w:sz w:val="28"/>
          <w:szCs w:val="28"/>
        </w:rPr>
        <w:t xml:space="preserve">- </w:t>
      </w:r>
    </w:p>
    <w:p w:rsidR="00EF71DE" w:rsidRPr="006A3084" w:rsidRDefault="00EF71DE" w:rsidP="00EF71DE">
      <w:pPr>
        <w:pStyle w:val="s13"/>
        <w:shd w:val="clear" w:color="auto" w:fill="FFFFFF"/>
        <w:ind w:firstLine="0"/>
        <w:jc w:val="both"/>
        <w:rPr>
          <w:sz w:val="28"/>
          <w:szCs w:val="28"/>
        </w:rPr>
      </w:pPr>
      <w:r w:rsidRPr="006A3084">
        <w:rPr>
          <w:b/>
          <w:bCs/>
          <w:sz w:val="28"/>
          <w:szCs w:val="28"/>
        </w:rPr>
        <w:t xml:space="preserve">- </w:t>
      </w:r>
      <w:r w:rsidRPr="006A3084">
        <w:rPr>
          <w:sz w:val="28"/>
          <w:szCs w:val="28"/>
        </w:rPr>
        <w:t xml:space="preserve">Санитарно-эпидемиологические требования к источникам лазерного излучения, требования к персоналу, а также к знакам и надписям </w:t>
      </w:r>
    </w:p>
    <w:p w:rsidR="00EF71DE" w:rsidRPr="006A3084" w:rsidRDefault="00EF71DE" w:rsidP="00EF71DE">
      <w:pPr>
        <w:pStyle w:val="s13"/>
        <w:shd w:val="clear" w:color="auto" w:fill="FFFFFF"/>
        <w:ind w:firstLine="0"/>
        <w:jc w:val="both"/>
        <w:rPr>
          <w:sz w:val="28"/>
          <w:szCs w:val="28"/>
        </w:rPr>
      </w:pPr>
      <w:r w:rsidRPr="006A3084">
        <w:rPr>
          <w:sz w:val="28"/>
          <w:szCs w:val="28"/>
        </w:rPr>
        <w:t>- Освещение на рабочих местах нормируемые показатели и параметры, требования к организации контроля и методам измерения параметров, санитарно-эпидемиологические требования</w:t>
      </w:r>
    </w:p>
    <w:p w:rsidR="00EF71DE" w:rsidRPr="006A3084" w:rsidRDefault="00EF71DE" w:rsidP="00EF71DE">
      <w:pPr>
        <w:pStyle w:val="s13"/>
        <w:shd w:val="clear" w:color="auto" w:fill="FFFFFF"/>
        <w:ind w:firstLine="0"/>
        <w:jc w:val="both"/>
        <w:rPr>
          <w:sz w:val="28"/>
          <w:szCs w:val="28"/>
        </w:rPr>
      </w:pPr>
      <w:r w:rsidRPr="006A3084">
        <w:rPr>
          <w:sz w:val="28"/>
          <w:szCs w:val="28"/>
        </w:rPr>
        <w:t xml:space="preserve">- Категории работ на основе общих </w:t>
      </w:r>
      <w:proofErr w:type="spellStart"/>
      <w:r w:rsidRPr="006A3084">
        <w:rPr>
          <w:sz w:val="28"/>
          <w:szCs w:val="28"/>
        </w:rPr>
        <w:t>энерготрат</w:t>
      </w:r>
      <w:proofErr w:type="spellEnd"/>
      <w:r w:rsidRPr="006A3084">
        <w:rPr>
          <w:sz w:val="28"/>
          <w:szCs w:val="28"/>
        </w:rPr>
        <w:t xml:space="preserve"> организма. </w:t>
      </w:r>
    </w:p>
    <w:p w:rsidR="00EF71DE" w:rsidRPr="006A3084" w:rsidRDefault="00EF71DE" w:rsidP="00EF71DE">
      <w:pPr>
        <w:pStyle w:val="1"/>
        <w:jc w:val="left"/>
        <w:rPr>
          <w:szCs w:val="28"/>
        </w:rPr>
      </w:pPr>
    </w:p>
    <w:p w:rsidR="00EF71DE" w:rsidRPr="006A3084" w:rsidRDefault="00EF71DE" w:rsidP="00EF71DE">
      <w:pPr>
        <w:pStyle w:val="1"/>
        <w:jc w:val="left"/>
        <w:rPr>
          <w:szCs w:val="28"/>
        </w:rPr>
      </w:pPr>
      <w:r w:rsidRPr="006A3084">
        <w:rPr>
          <w:szCs w:val="28"/>
        </w:rPr>
        <w:t xml:space="preserve">Организация и проведение производственного </w:t>
      </w:r>
      <w:proofErr w:type="gramStart"/>
      <w:r w:rsidRPr="006A3084">
        <w:rPr>
          <w:szCs w:val="28"/>
        </w:rPr>
        <w:t>контроля за</w:t>
      </w:r>
      <w:proofErr w:type="gramEnd"/>
      <w:r w:rsidRPr="006A3084">
        <w:rPr>
          <w:szCs w:val="28"/>
        </w:rPr>
        <w:t xml:space="preserve"> соблюдением санитарных правил и выполнением санитарно-противоэпидемических (профилактических) мероприятий </w:t>
      </w:r>
    </w:p>
    <w:p w:rsidR="00EF71DE" w:rsidRPr="006A3084" w:rsidRDefault="00EF71DE" w:rsidP="00EF71DE">
      <w:pPr>
        <w:pStyle w:val="s13"/>
        <w:shd w:val="clear" w:color="auto" w:fill="FFFFFF"/>
        <w:ind w:firstLine="0"/>
        <w:jc w:val="both"/>
        <w:rPr>
          <w:sz w:val="28"/>
          <w:szCs w:val="28"/>
        </w:rPr>
      </w:pPr>
      <w:r w:rsidRPr="006A3084">
        <w:rPr>
          <w:sz w:val="28"/>
          <w:szCs w:val="28"/>
        </w:rPr>
        <w:t>- Объекты производственного контроля</w:t>
      </w:r>
    </w:p>
    <w:p w:rsidR="00EF71DE" w:rsidRPr="006A3084" w:rsidRDefault="00EF71DE" w:rsidP="00EF71DE">
      <w:pPr>
        <w:pStyle w:val="s13"/>
        <w:shd w:val="clear" w:color="auto" w:fill="FFFFFF"/>
        <w:ind w:firstLine="0"/>
        <w:jc w:val="both"/>
        <w:rPr>
          <w:kern w:val="28"/>
          <w:sz w:val="28"/>
          <w:szCs w:val="28"/>
        </w:rPr>
      </w:pPr>
      <w:r w:rsidRPr="006A3084">
        <w:rPr>
          <w:kern w:val="28"/>
          <w:sz w:val="28"/>
          <w:szCs w:val="28"/>
        </w:rPr>
        <w:t>- Требования к программе (плану) производственного контроля</w:t>
      </w:r>
    </w:p>
    <w:p w:rsidR="00EF71DE" w:rsidRPr="006A3084" w:rsidRDefault="00EF71DE" w:rsidP="00EF71DE">
      <w:pPr>
        <w:pStyle w:val="s13"/>
        <w:shd w:val="clear" w:color="auto" w:fill="FFFFFF"/>
        <w:ind w:firstLine="0"/>
        <w:jc w:val="both"/>
        <w:rPr>
          <w:kern w:val="28"/>
          <w:sz w:val="28"/>
          <w:szCs w:val="28"/>
        </w:rPr>
      </w:pPr>
      <w:r w:rsidRPr="006A3084">
        <w:rPr>
          <w:b/>
          <w:bCs/>
          <w:kern w:val="28"/>
          <w:sz w:val="28"/>
          <w:szCs w:val="28"/>
        </w:rPr>
        <w:t xml:space="preserve">- </w:t>
      </w:r>
      <w:r w:rsidRPr="006A3084">
        <w:rPr>
          <w:kern w:val="28"/>
          <w:sz w:val="28"/>
          <w:szCs w:val="28"/>
        </w:rPr>
        <w:t>Особенности производственного контроля при осуществлении отдельных видов деятельности</w:t>
      </w:r>
    </w:p>
    <w:p w:rsidR="00EF71DE" w:rsidRPr="006A3084" w:rsidRDefault="00EF71DE" w:rsidP="00EF71DE">
      <w:pPr>
        <w:pStyle w:val="s13"/>
        <w:shd w:val="clear" w:color="auto" w:fill="FFFFFF"/>
        <w:ind w:firstLine="0"/>
        <w:jc w:val="both"/>
        <w:rPr>
          <w:kern w:val="28"/>
          <w:sz w:val="28"/>
          <w:szCs w:val="28"/>
        </w:rPr>
      </w:pPr>
    </w:p>
    <w:p w:rsidR="00EF71DE" w:rsidRPr="006A3084" w:rsidRDefault="00EF71DE" w:rsidP="00EF71DE">
      <w:pPr>
        <w:widowControl w:val="0"/>
        <w:autoSpaceDE w:val="0"/>
        <w:autoSpaceDN w:val="0"/>
        <w:adjustRightInd w:val="0"/>
        <w:spacing w:before="120" w:after="120"/>
        <w:rPr>
          <w:rFonts w:ascii="Times New Roman" w:hAnsi="Times New Roman" w:cs="Times New Roman"/>
          <w:sz w:val="28"/>
          <w:szCs w:val="28"/>
        </w:rPr>
      </w:pPr>
      <w:r w:rsidRPr="006A3084">
        <w:rPr>
          <w:rFonts w:ascii="Times New Roman" w:hAnsi="Times New Roman" w:cs="Times New Roman"/>
          <w:b/>
          <w:bCs/>
          <w:sz w:val="28"/>
          <w:szCs w:val="28"/>
        </w:rPr>
        <w:t>Гигиенические требования к организации</w:t>
      </w:r>
      <w:r w:rsidRPr="006A3084">
        <w:rPr>
          <w:rFonts w:ascii="Times New Roman" w:hAnsi="Times New Roman" w:cs="Times New Roman"/>
          <w:sz w:val="28"/>
          <w:szCs w:val="28"/>
        </w:rPr>
        <w:t xml:space="preserve"> </w:t>
      </w:r>
      <w:r w:rsidRPr="006A3084">
        <w:rPr>
          <w:rFonts w:ascii="Times New Roman" w:hAnsi="Times New Roman" w:cs="Times New Roman"/>
          <w:b/>
          <w:bCs/>
          <w:sz w:val="28"/>
          <w:szCs w:val="28"/>
        </w:rPr>
        <w:t>технологических процессов, производственному</w:t>
      </w:r>
      <w:r w:rsidRPr="006A3084">
        <w:rPr>
          <w:rFonts w:ascii="Times New Roman" w:hAnsi="Times New Roman" w:cs="Times New Roman"/>
          <w:sz w:val="28"/>
          <w:szCs w:val="28"/>
        </w:rPr>
        <w:t xml:space="preserve"> </w:t>
      </w:r>
      <w:r w:rsidRPr="006A3084">
        <w:rPr>
          <w:rFonts w:ascii="Times New Roman" w:hAnsi="Times New Roman" w:cs="Times New Roman"/>
          <w:b/>
          <w:bCs/>
          <w:sz w:val="28"/>
          <w:szCs w:val="28"/>
        </w:rPr>
        <w:t>оборудованию и рабочему инструменту</w:t>
      </w:r>
    </w:p>
    <w:p w:rsidR="00EF71DE" w:rsidRPr="006A3084" w:rsidRDefault="00EF71DE" w:rsidP="00EF71DE">
      <w:pPr>
        <w:widowControl w:val="0"/>
        <w:autoSpaceDE w:val="0"/>
        <w:autoSpaceDN w:val="0"/>
        <w:adjustRightInd w:val="0"/>
        <w:ind w:firstLine="283"/>
        <w:jc w:val="both"/>
        <w:rPr>
          <w:rFonts w:ascii="Times New Roman" w:hAnsi="Times New Roman" w:cs="Times New Roman"/>
          <w:sz w:val="28"/>
          <w:szCs w:val="28"/>
        </w:rPr>
      </w:pPr>
      <w:r w:rsidRPr="006A3084">
        <w:rPr>
          <w:rFonts w:ascii="Times New Roman" w:hAnsi="Times New Roman" w:cs="Times New Roman"/>
          <w:sz w:val="28"/>
          <w:szCs w:val="28"/>
        </w:rPr>
        <w:t xml:space="preserve">-  Мероприятия по охране среды обитания  при разработке, организации и ведении технологических процессов. </w:t>
      </w:r>
    </w:p>
    <w:p w:rsidR="00EF71DE" w:rsidRPr="006A3084" w:rsidRDefault="00EF71DE" w:rsidP="00EF71DE">
      <w:pPr>
        <w:widowControl w:val="0"/>
        <w:autoSpaceDE w:val="0"/>
        <w:autoSpaceDN w:val="0"/>
        <w:adjustRightInd w:val="0"/>
        <w:ind w:firstLine="283"/>
        <w:jc w:val="both"/>
        <w:rPr>
          <w:rFonts w:ascii="Times New Roman" w:hAnsi="Times New Roman" w:cs="Times New Roman"/>
          <w:sz w:val="28"/>
          <w:szCs w:val="28"/>
        </w:rPr>
      </w:pPr>
      <w:proofErr w:type="gramStart"/>
      <w:r w:rsidRPr="006A3084">
        <w:rPr>
          <w:rFonts w:ascii="Times New Roman" w:hAnsi="Times New Roman" w:cs="Times New Roman"/>
          <w:sz w:val="28"/>
          <w:szCs w:val="28"/>
        </w:rPr>
        <w:t>- Обеспечение средствами индивидуальной и коллективной защиты, предотвращающие возможное воздействие на работающих опасных и вредных производственных факторов с учетом их комбинированного воздействия.</w:t>
      </w:r>
      <w:proofErr w:type="gramEnd"/>
    </w:p>
    <w:p w:rsidR="00EF71DE" w:rsidRPr="006A3084" w:rsidRDefault="00EF71DE" w:rsidP="00EF71DE">
      <w:pPr>
        <w:widowControl w:val="0"/>
        <w:autoSpaceDE w:val="0"/>
        <w:autoSpaceDN w:val="0"/>
        <w:adjustRightInd w:val="0"/>
        <w:jc w:val="both"/>
        <w:rPr>
          <w:rFonts w:ascii="Times New Roman" w:hAnsi="Times New Roman" w:cs="Times New Roman"/>
          <w:sz w:val="28"/>
          <w:szCs w:val="28"/>
        </w:rPr>
      </w:pPr>
      <w:r w:rsidRPr="006A3084">
        <w:rPr>
          <w:rFonts w:ascii="Times New Roman" w:hAnsi="Times New Roman" w:cs="Times New Roman"/>
          <w:sz w:val="28"/>
          <w:szCs w:val="28"/>
        </w:rPr>
        <w:t xml:space="preserve">  -  Организации рабочих мест (рабочих зон) в соответствии с требованиями санитарного законодательства.    </w:t>
      </w:r>
    </w:p>
    <w:p w:rsidR="00EF71DE" w:rsidRPr="006A3084" w:rsidRDefault="00EF71DE" w:rsidP="00EF71DE">
      <w:pPr>
        <w:widowControl w:val="0"/>
        <w:autoSpaceDE w:val="0"/>
        <w:autoSpaceDN w:val="0"/>
        <w:adjustRightInd w:val="0"/>
        <w:jc w:val="both"/>
        <w:rPr>
          <w:rFonts w:ascii="Times New Roman" w:hAnsi="Times New Roman" w:cs="Times New Roman"/>
          <w:sz w:val="28"/>
          <w:szCs w:val="28"/>
        </w:rPr>
      </w:pPr>
      <w:r w:rsidRPr="006A3084">
        <w:rPr>
          <w:rFonts w:ascii="Times New Roman" w:hAnsi="Times New Roman" w:cs="Times New Roman"/>
          <w:sz w:val="28"/>
          <w:szCs w:val="28"/>
        </w:rPr>
        <w:t xml:space="preserve"> -   Параметры внутрипроизводственной  среды: микроклимата, уровни физических факторов, содержание пыли и вредных веществ в воздухе рабочих зон всех производственных помещений с постоянным или непостоянным пребыванием в них людей, а также в объектах окружающей среды.  </w:t>
      </w:r>
    </w:p>
    <w:p w:rsidR="00EF71DE" w:rsidRPr="006A3084" w:rsidRDefault="00EF71DE" w:rsidP="00EF71DE">
      <w:pPr>
        <w:widowControl w:val="0"/>
        <w:autoSpaceDE w:val="0"/>
        <w:autoSpaceDN w:val="0"/>
        <w:adjustRightInd w:val="0"/>
        <w:ind w:firstLine="283"/>
        <w:jc w:val="both"/>
        <w:rPr>
          <w:rFonts w:ascii="Times New Roman" w:hAnsi="Times New Roman" w:cs="Times New Roman"/>
          <w:sz w:val="28"/>
          <w:szCs w:val="28"/>
        </w:rPr>
      </w:pPr>
      <w:r w:rsidRPr="006A3084">
        <w:rPr>
          <w:rFonts w:ascii="Times New Roman" w:hAnsi="Times New Roman" w:cs="Times New Roman"/>
          <w:sz w:val="28"/>
          <w:szCs w:val="28"/>
        </w:rPr>
        <w:t>- Прохождение  обязательных предварительных при поступлении на работу и периодических медицинских осмотров в</w:t>
      </w:r>
      <w:r w:rsidRPr="006A3084">
        <w:rPr>
          <w:rFonts w:ascii="Times New Roman" w:hAnsi="Times New Roman" w:cs="Times New Roman"/>
          <w:i/>
          <w:iCs/>
          <w:sz w:val="28"/>
          <w:szCs w:val="28"/>
        </w:rPr>
        <w:t xml:space="preserve"> </w:t>
      </w:r>
      <w:r w:rsidRPr="006A3084">
        <w:rPr>
          <w:rFonts w:ascii="Times New Roman" w:hAnsi="Times New Roman" w:cs="Times New Roman"/>
          <w:sz w:val="28"/>
          <w:szCs w:val="28"/>
        </w:rPr>
        <w:t>соответствии с законодательством Российской Федерации.</w:t>
      </w:r>
    </w:p>
    <w:p w:rsidR="00EF71DE" w:rsidRPr="006A3084" w:rsidRDefault="00EF71DE" w:rsidP="00EF71DE">
      <w:pPr>
        <w:pStyle w:val="1"/>
        <w:jc w:val="left"/>
        <w:rPr>
          <w:b w:val="0"/>
          <w:bCs w:val="0"/>
          <w:szCs w:val="28"/>
        </w:rPr>
      </w:pPr>
      <w:r w:rsidRPr="006A3084">
        <w:rPr>
          <w:b w:val="0"/>
          <w:bCs w:val="0"/>
          <w:szCs w:val="28"/>
        </w:rPr>
        <w:t xml:space="preserve"> - Требования к  аптечкам, укомплектованным медикаментами для оказания первой доврачебной помощи. Приказ № 169н от 05.03.2011</w:t>
      </w:r>
      <w:proofErr w:type="gramStart"/>
      <w:r w:rsidRPr="006A3084">
        <w:rPr>
          <w:b w:val="0"/>
          <w:bCs w:val="0"/>
          <w:szCs w:val="28"/>
        </w:rPr>
        <w:t xml:space="preserve"> О</w:t>
      </w:r>
      <w:proofErr w:type="gramEnd"/>
      <w:r w:rsidRPr="006A3084">
        <w:rPr>
          <w:b w:val="0"/>
          <w:bCs w:val="0"/>
          <w:szCs w:val="28"/>
        </w:rPr>
        <w:t>б утверждении требований к комплектации изделиями медицинского назначения апт</w:t>
      </w:r>
      <w:r w:rsidR="00EB2F4F" w:rsidRPr="006A3084">
        <w:rPr>
          <w:b w:val="0"/>
          <w:bCs w:val="0"/>
          <w:szCs w:val="28"/>
        </w:rPr>
        <w:t xml:space="preserve">ечек для оказания первой помощи </w:t>
      </w:r>
      <w:r w:rsidRPr="006A3084">
        <w:rPr>
          <w:b w:val="0"/>
          <w:bCs w:val="0"/>
          <w:szCs w:val="28"/>
        </w:rPr>
        <w:t xml:space="preserve">работникам. </w:t>
      </w:r>
    </w:p>
    <w:p w:rsidR="00EF71DE" w:rsidRPr="006A3084" w:rsidRDefault="00EF71DE" w:rsidP="00EF71DE">
      <w:pPr>
        <w:widowControl w:val="0"/>
        <w:autoSpaceDE w:val="0"/>
        <w:autoSpaceDN w:val="0"/>
        <w:adjustRightInd w:val="0"/>
        <w:jc w:val="both"/>
        <w:rPr>
          <w:rFonts w:ascii="Times New Roman" w:hAnsi="Times New Roman" w:cs="Times New Roman"/>
          <w:sz w:val="28"/>
          <w:szCs w:val="28"/>
        </w:rPr>
      </w:pPr>
      <w:r w:rsidRPr="006A3084">
        <w:rPr>
          <w:rFonts w:ascii="Times New Roman" w:hAnsi="Times New Roman" w:cs="Times New Roman"/>
          <w:sz w:val="28"/>
          <w:szCs w:val="28"/>
        </w:rPr>
        <w:t>- Документация, санитарно-эпидемиологические заключения на все виды исходного сырья и материалов, используемых в технологическом процессе.</w:t>
      </w:r>
    </w:p>
    <w:p w:rsidR="00EF71DE" w:rsidRPr="006A3084" w:rsidRDefault="00EF71DE" w:rsidP="00EF71DE">
      <w:pPr>
        <w:widowControl w:val="0"/>
        <w:autoSpaceDE w:val="0"/>
        <w:autoSpaceDN w:val="0"/>
        <w:adjustRightInd w:val="0"/>
        <w:ind w:firstLine="283"/>
        <w:jc w:val="both"/>
        <w:rPr>
          <w:rFonts w:ascii="Times New Roman" w:hAnsi="Times New Roman" w:cs="Times New Roman"/>
          <w:sz w:val="28"/>
          <w:szCs w:val="28"/>
        </w:rPr>
      </w:pPr>
      <w:r w:rsidRPr="006A3084">
        <w:rPr>
          <w:rFonts w:ascii="Times New Roman" w:hAnsi="Times New Roman" w:cs="Times New Roman"/>
          <w:sz w:val="28"/>
          <w:szCs w:val="28"/>
        </w:rPr>
        <w:t>- Требования  к помещениям, вентиляционным системам,  элементам строительных конструкций цехов.</w:t>
      </w:r>
    </w:p>
    <w:p w:rsidR="00EF71DE" w:rsidRPr="006A3084" w:rsidRDefault="00EF71DE" w:rsidP="00EF71DE">
      <w:pPr>
        <w:widowControl w:val="0"/>
        <w:autoSpaceDE w:val="0"/>
        <w:autoSpaceDN w:val="0"/>
        <w:adjustRightInd w:val="0"/>
        <w:ind w:firstLine="283"/>
        <w:jc w:val="both"/>
        <w:rPr>
          <w:rFonts w:ascii="Times New Roman" w:hAnsi="Times New Roman" w:cs="Times New Roman"/>
          <w:sz w:val="28"/>
          <w:szCs w:val="28"/>
        </w:rPr>
      </w:pPr>
      <w:r w:rsidRPr="006A3084">
        <w:rPr>
          <w:rFonts w:ascii="Times New Roman" w:hAnsi="Times New Roman" w:cs="Times New Roman"/>
          <w:sz w:val="28"/>
          <w:szCs w:val="28"/>
        </w:rPr>
        <w:t>- Требования  к технологическому  оборудованию и ручному инструменту.</w:t>
      </w:r>
    </w:p>
    <w:p w:rsidR="00EF71DE" w:rsidRPr="006A3084" w:rsidRDefault="00EF71DE" w:rsidP="00EF71DE">
      <w:pPr>
        <w:widowControl w:val="0"/>
        <w:autoSpaceDE w:val="0"/>
        <w:autoSpaceDN w:val="0"/>
        <w:adjustRightInd w:val="0"/>
        <w:ind w:firstLine="283"/>
        <w:jc w:val="both"/>
        <w:rPr>
          <w:rFonts w:ascii="Times New Roman" w:hAnsi="Times New Roman" w:cs="Times New Roman"/>
          <w:sz w:val="28"/>
          <w:szCs w:val="28"/>
        </w:rPr>
      </w:pPr>
    </w:p>
    <w:p w:rsidR="00EF71DE" w:rsidRPr="006A3084" w:rsidRDefault="00EF71DE" w:rsidP="00EF71DE">
      <w:pPr>
        <w:jc w:val="both"/>
        <w:rPr>
          <w:rStyle w:val="a8"/>
          <w:rFonts w:ascii="Times New Roman" w:hAnsi="Times New Roman" w:cs="Times New Roman"/>
          <w:sz w:val="28"/>
          <w:szCs w:val="28"/>
        </w:rPr>
      </w:pPr>
      <w:r w:rsidRPr="006A3084">
        <w:rPr>
          <w:rFonts w:ascii="Times New Roman" w:hAnsi="Times New Roman" w:cs="Times New Roman"/>
          <w:b/>
          <w:sz w:val="28"/>
          <w:szCs w:val="28"/>
        </w:rPr>
        <w:t>Проведение обязательных предварительных и периодических медицинских осмотров  работников, в том числе  занятых на тяжелых работах и на работах с вредными и (или) опасными условиями труда</w:t>
      </w:r>
      <w:r w:rsidRPr="006A3084">
        <w:rPr>
          <w:rStyle w:val="a8"/>
          <w:rFonts w:ascii="Times New Roman" w:hAnsi="Times New Roman" w:cs="Times New Roman"/>
          <w:sz w:val="28"/>
          <w:szCs w:val="28"/>
        </w:rPr>
        <w:t>»</w:t>
      </w:r>
    </w:p>
    <w:p w:rsidR="00EF71DE" w:rsidRPr="006A3084" w:rsidRDefault="00EF71DE" w:rsidP="00EF71DE">
      <w:pPr>
        <w:ind w:firstLine="698"/>
        <w:jc w:val="both"/>
        <w:rPr>
          <w:rStyle w:val="a8"/>
          <w:rFonts w:ascii="Times New Roman" w:hAnsi="Times New Roman" w:cs="Times New Roman"/>
          <w:sz w:val="28"/>
          <w:szCs w:val="28"/>
        </w:rPr>
      </w:pPr>
    </w:p>
    <w:p w:rsidR="00EF71DE" w:rsidRPr="006A3084" w:rsidRDefault="00EF71DE" w:rsidP="00EF71DE">
      <w:pPr>
        <w:widowControl w:val="0"/>
        <w:autoSpaceDE w:val="0"/>
        <w:autoSpaceDN w:val="0"/>
        <w:adjustRightInd w:val="0"/>
        <w:jc w:val="both"/>
        <w:rPr>
          <w:rFonts w:ascii="Times New Roman" w:hAnsi="Times New Roman" w:cs="Times New Roman"/>
          <w:sz w:val="28"/>
          <w:szCs w:val="28"/>
        </w:rPr>
      </w:pPr>
      <w:r w:rsidRPr="006A3084">
        <w:rPr>
          <w:rFonts w:ascii="Times New Roman" w:hAnsi="Times New Roman" w:cs="Times New Roman"/>
          <w:b/>
          <w:sz w:val="28"/>
          <w:szCs w:val="28"/>
        </w:rPr>
        <w:t xml:space="preserve">-  </w:t>
      </w:r>
      <w:r w:rsidRPr="006A3084">
        <w:rPr>
          <w:rFonts w:ascii="Times New Roman" w:hAnsi="Times New Roman" w:cs="Times New Roman"/>
          <w:sz w:val="28"/>
          <w:szCs w:val="28"/>
        </w:rPr>
        <w:t>Приказ Министерства здравоохранения и социального развития РФ от 12 апреля 2011 г. N 302н</w:t>
      </w:r>
      <w:bookmarkStart w:id="12" w:name="sub_110"/>
    </w:p>
    <w:p w:rsidR="00EF71DE" w:rsidRPr="006A3084" w:rsidRDefault="00EF71DE" w:rsidP="00EF71DE">
      <w:pPr>
        <w:widowControl w:val="0"/>
        <w:autoSpaceDE w:val="0"/>
        <w:autoSpaceDN w:val="0"/>
        <w:adjustRightInd w:val="0"/>
        <w:jc w:val="both"/>
        <w:rPr>
          <w:rFonts w:ascii="Times New Roman" w:hAnsi="Times New Roman" w:cs="Times New Roman"/>
          <w:color w:val="000000" w:themeColor="text1"/>
          <w:sz w:val="28"/>
          <w:szCs w:val="28"/>
        </w:rPr>
      </w:pPr>
      <w:r w:rsidRPr="006A3084">
        <w:rPr>
          <w:rStyle w:val="a8"/>
          <w:rFonts w:ascii="Times New Roman" w:hAnsi="Times New Roman" w:cs="Times New Roman"/>
          <w:color w:val="000000" w:themeColor="text1"/>
          <w:sz w:val="28"/>
          <w:szCs w:val="28"/>
        </w:rPr>
        <w:t>- Порядок направления на предварительный (периодический) медицинский осмотр</w:t>
      </w:r>
    </w:p>
    <w:p w:rsidR="00EF71DE" w:rsidRPr="006A3084" w:rsidRDefault="00EF71DE" w:rsidP="00EF71DE">
      <w:pPr>
        <w:jc w:val="both"/>
        <w:rPr>
          <w:rFonts w:ascii="Times New Roman" w:hAnsi="Times New Roman" w:cs="Times New Roman"/>
          <w:sz w:val="28"/>
          <w:szCs w:val="28"/>
        </w:rPr>
      </w:pPr>
      <w:r w:rsidRPr="006A3084">
        <w:rPr>
          <w:rFonts w:ascii="Times New Roman" w:hAnsi="Times New Roman" w:cs="Times New Roman"/>
          <w:sz w:val="28"/>
          <w:szCs w:val="28"/>
        </w:rPr>
        <w:t xml:space="preserve">-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proofErr w:type="gramStart"/>
      <w:r w:rsidRPr="006A3084">
        <w:rPr>
          <w:rFonts w:ascii="Times New Roman" w:hAnsi="Times New Roman" w:cs="Times New Roman"/>
          <w:color w:val="000000" w:themeColor="text1"/>
          <w:sz w:val="28"/>
          <w:szCs w:val="28"/>
        </w:rPr>
        <w:t xml:space="preserve">( </w:t>
      </w:r>
      <w:proofErr w:type="gramEnd"/>
      <w:r w:rsidRPr="006A3084">
        <w:rPr>
          <w:rFonts w:ascii="Times New Roman" w:hAnsi="Times New Roman" w:cs="Times New Roman"/>
          <w:color w:val="000000" w:themeColor="text1"/>
          <w:sz w:val="28"/>
          <w:szCs w:val="28"/>
        </w:rPr>
        <w:fldChar w:fldCharType="begin"/>
      </w:r>
      <w:r w:rsidRPr="006A3084">
        <w:rPr>
          <w:rFonts w:ascii="Times New Roman" w:hAnsi="Times New Roman" w:cs="Times New Roman"/>
          <w:color w:val="000000" w:themeColor="text1"/>
          <w:sz w:val="28"/>
          <w:szCs w:val="28"/>
        </w:rPr>
        <w:instrText>HYPERLINK \l "sub_1000"</w:instrText>
      </w:r>
      <w:r w:rsidRPr="006A3084">
        <w:rPr>
          <w:rFonts w:ascii="Times New Roman" w:hAnsi="Times New Roman" w:cs="Times New Roman"/>
          <w:color w:val="000000" w:themeColor="text1"/>
          <w:sz w:val="28"/>
          <w:szCs w:val="28"/>
        </w:rPr>
        <w:fldChar w:fldCharType="separate"/>
      </w:r>
      <w:r w:rsidRPr="006A3084">
        <w:rPr>
          <w:rStyle w:val="a9"/>
          <w:rFonts w:ascii="Times New Roman" w:hAnsi="Times New Roman" w:cs="Times New Roman"/>
          <w:color w:val="000000" w:themeColor="text1"/>
          <w:sz w:val="28"/>
          <w:szCs w:val="28"/>
        </w:rPr>
        <w:t>приложение N 1</w:t>
      </w:r>
      <w:r w:rsidRPr="006A3084">
        <w:rPr>
          <w:rFonts w:ascii="Times New Roman" w:hAnsi="Times New Roman" w:cs="Times New Roman"/>
          <w:color w:val="000000" w:themeColor="text1"/>
          <w:sz w:val="28"/>
          <w:szCs w:val="28"/>
        </w:rPr>
        <w:fldChar w:fldCharType="end"/>
      </w:r>
      <w:r w:rsidRPr="006A3084">
        <w:rPr>
          <w:rFonts w:ascii="Times New Roman" w:hAnsi="Times New Roman" w:cs="Times New Roman"/>
          <w:sz w:val="28"/>
          <w:szCs w:val="28"/>
        </w:rPr>
        <w:t>)</w:t>
      </w:r>
      <w:bookmarkStart w:id="13" w:name="sub_120"/>
      <w:bookmarkEnd w:id="12"/>
    </w:p>
    <w:p w:rsidR="00EF71DE" w:rsidRPr="006A3084" w:rsidRDefault="00EF71DE" w:rsidP="00EF71DE">
      <w:pPr>
        <w:jc w:val="both"/>
        <w:rPr>
          <w:rFonts w:ascii="Times New Roman" w:hAnsi="Times New Roman" w:cs="Times New Roman"/>
          <w:sz w:val="28"/>
          <w:szCs w:val="28"/>
        </w:rPr>
      </w:pPr>
      <w:r w:rsidRPr="006A3084">
        <w:rPr>
          <w:rFonts w:ascii="Times New Roman" w:hAnsi="Times New Roman" w:cs="Times New Roman"/>
          <w:sz w:val="28"/>
          <w:szCs w:val="28"/>
        </w:rPr>
        <w:t>- Перечень работ, при выполнении которых проводятся обязательные предварительные и периодические медицинские осмотры (обследования) работников  (</w:t>
      </w:r>
      <w:hyperlink w:anchor="sub_2000" w:history="1">
        <w:r w:rsidRPr="006A3084">
          <w:rPr>
            <w:rStyle w:val="a9"/>
            <w:rFonts w:ascii="Times New Roman" w:hAnsi="Times New Roman" w:cs="Times New Roman"/>
            <w:color w:val="000000" w:themeColor="text1"/>
            <w:sz w:val="28"/>
            <w:szCs w:val="28"/>
          </w:rPr>
          <w:t>приложение N 2</w:t>
        </w:r>
      </w:hyperlink>
      <w:r w:rsidRPr="006A3084">
        <w:rPr>
          <w:rFonts w:ascii="Times New Roman" w:hAnsi="Times New Roman" w:cs="Times New Roman"/>
          <w:color w:val="000000" w:themeColor="text1"/>
          <w:sz w:val="28"/>
          <w:szCs w:val="28"/>
        </w:rPr>
        <w:t>)</w:t>
      </w:r>
      <w:r w:rsidRPr="006A3084">
        <w:rPr>
          <w:rFonts w:ascii="Times New Roman" w:hAnsi="Times New Roman" w:cs="Times New Roman"/>
          <w:sz w:val="28"/>
          <w:szCs w:val="28"/>
        </w:rPr>
        <w:t>;</w:t>
      </w:r>
    </w:p>
    <w:p w:rsidR="00EF71DE" w:rsidRPr="006A3084" w:rsidRDefault="00EF71DE" w:rsidP="00EF71DE">
      <w:pPr>
        <w:jc w:val="both"/>
        <w:rPr>
          <w:rFonts w:ascii="Times New Roman" w:hAnsi="Times New Roman" w:cs="Times New Roman"/>
          <w:sz w:val="28"/>
          <w:szCs w:val="28"/>
        </w:rPr>
      </w:pPr>
      <w:bookmarkStart w:id="14" w:name="sub_130"/>
      <w:bookmarkEnd w:id="13"/>
      <w:r w:rsidRPr="006A3084">
        <w:rPr>
          <w:rFonts w:ascii="Times New Roman" w:hAnsi="Times New Roman" w:cs="Times New Roman"/>
          <w:sz w:val="28"/>
          <w:szCs w:val="28"/>
        </w:rPr>
        <w:t xml:space="preserve">-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w:t>
      </w:r>
      <w:proofErr w:type="gramStart"/>
      <w:r w:rsidRPr="006A3084">
        <w:rPr>
          <w:rFonts w:ascii="Times New Roman" w:hAnsi="Times New Roman" w:cs="Times New Roman"/>
          <w:sz w:val="28"/>
          <w:szCs w:val="28"/>
        </w:rPr>
        <w:t xml:space="preserve">( </w:t>
      </w:r>
      <w:proofErr w:type="gramEnd"/>
      <w:r w:rsidRPr="006A3084">
        <w:rPr>
          <w:rFonts w:ascii="Times New Roman" w:hAnsi="Times New Roman" w:cs="Times New Roman"/>
          <w:color w:val="000000" w:themeColor="text1"/>
          <w:sz w:val="28"/>
          <w:szCs w:val="28"/>
        </w:rPr>
        <w:fldChar w:fldCharType="begin"/>
      </w:r>
      <w:r w:rsidRPr="006A3084">
        <w:rPr>
          <w:rFonts w:ascii="Times New Roman" w:hAnsi="Times New Roman" w:cs="Times New Roman"/>
          <w:color w:val="000000" w:themeColor="text1"/>
          <w:sz w:val="28"/>
          <w:szCs w:val="28"/>
        </w:rPr>
        <w:instrText>HYPERLINK \l "sub_3000"</w:instrText>
      </w:r>
      <w:r w:rsidRPr="006A3084">
        <w:rPr>
          <w:rFonts w:ascii="Times New Roman" w:hAnsi="Times New Roman" w:cs="Times New Roman"/>
          <w:color w:val="000000" w:themeColor="text1"/>
          <w:sz w:val="28"/>
          <w:szCs w:val="28"/>
        </w:rPr>
        <w:fldChar w:fldCharType="separate"/>
      </w:r>
      <w:r w:rsidRPr="006A3084">
        <w:rPr>
          <w:rStyle w:val="a9"/>
          <w:rFonts w:ascii="Times New Roman" w:hAnsi="Times New Roman" w:cs="Times New Roman"/>
          <w:color w:val="000000" w:themeColor="text1"/>
          <w:sz w:val="28"/>
          <w:szCs w:val="28"/>
        </w:rPr>
        <w:t>приложение N 3</w:t>
      </w:r>
      <w:r w:rsidRPr="006A3084">
        <w:rPr>
          <w:rFonts w:ascii="Times New Roman" w:hAnsi="Times New Roman" w:cs="Times New Roman"/>
          <w:color w:val="000000" w:themeColor="text1"/>
          <w:sz w:val="28"/>
          <w:szCs w:val="28"/>
        </w:rPr>
        <w:fldChar w:fldCharType="end"/>
      </w:r>
      <w:r w:rsidRPr="006A3084">
        <w:rPr>
          <w:rFonts w:ascii="Times New Roman" w:hAnsi="Times New Roman" w:cs="Times New Roman"/>
          <w:color w:val="000000" w:themeColor="text1"/>
          <w:sz w:val="28"/>
          <w:szCs w:val="28"/>
        </w:rPr>
        <w:t>.</w:t>
      </w:r>
      <w:r w:rsidRPr="006A3084">
        <w:rPr>
          <w:rFonts w:ascii="Times New Roman" w:hAnsi="Times New Roman" w:cs="Times New Roman"/>
          <w:sz w:val="28"/>
          <w:szCs w:val="28"/>
        </w:rPr>
        <w:t>)</w:t>
      </w:r>
      <w:bookmarkStart w:id="15" w:name="sub_3002"/>
      <w:bookmarkEnd w:id="14"/>
    </w:p>
    <w:p w:rsidR="00EF71DE" w:rsidRPr="006A3084" w:rsidRDefault="00EF71DE" w:rsidP="00EF71DE">
      <w:pPr>
        <w:jc w:val="both"/>
        <w:rPr>
          <w:rStyle w:val="a8"/>
          <w:rFonts w:ascii="Times New Roman" w:hAnsi="Times New Roman" w:cs="Times New Roman"/>
          <w:color w:val="000000" w:themeColor="text1"/>
          <w:sz w:val="28"/>
          <w:szCs w:val="28"/>
        </w:rPr>
      </w:pPr>
      <w:bookmarkStart w:id="16" w:name="sub_3003"/>
      <w:bookmarkEnd w:id="15"/>
      <w:r w:rsidRPr="006A3084">
        <w:rPr>
          <w:rFonts w:ascii="Times New Roman" w:hAnsi="Times New Roman" w:cs="Times New Roman"/>
          <w:sz w:val="28"/>
          <w:szCs w:val="28"/>
        </w:rPr>
        <w:t xml:space="preserve">- Порядок проведения </w:t>
      </w:r>
      <w:r w:rsidRPr="006A3084">
        <w:rPr>
          <w:rFonts w:ascii="Times New Roman" w:hAnsi="Times New Roman" w:cs="Times New Roman"/>
          <w:color w:val="000000" w:themeColor="text1"/>
          <w:sz w:val="28"/>
          <w:szCs w:val="28"/>
        </w:rPr>
        <w:t>обязательных</w:t>
      </w:r>
      <w:r w:rsidRPr="006A3084">
        <w:rPr>
          <w:rStyle w:val="a8"/>
          <w:rFonts w:ascii="Times New Roman" w:hAnsi="Times New Roman" w:cs="Times New Roman"/>
          <w:color w:val="000000" w:themeColor="text1"/>
          <w:sz w:val="28"/>
          <w:szCs w:val="28"/>
        </w:rPr>
        <w:t xml:space="preserve">  периодических медицинских осмотров </w:t>
      </w:r>
    </w:p>
    <w:p w:rsidR="00EF71DE" w:rsidRPr="006A3084" w:rsidRDefault="00EF71DE" w:rsidP="00EF71DE">
      <w:pPr>
        <w:jc w:val="both"/>
        <w:rPr>
          <w:rStyle w:val="a8"/>
          <w:rFonts w:ascii="Times New Roman" w:hAnsi="Times New Roman" w:cs="Times New Roman"/>
          <w:color w:val="000000" w:themeColor="text1"/>
          <w:sz w:val="28"/>
          <w:szCs w:val="28"/>
        </w:rPr>
      </w:pPr>
      <w:r w:rsidRPr="006A3084">
        <w:rPr>
          <w:rStyle w:val="a8"/>
          <w:rFonts w:ascii="Times New Roman" w:hAnsi="Times New Roman" w:cs="Times New Roman"/>
          <w:color w:val="000000" w:themeColor="text1"/>
          <w:sz w:val="28"/>
          <w:szCs w:val="28"/>
        </w:rPr>
        <w:t>- Требования  к  спискам контингентов работников, подлежащих прохождению предварительного и периодического медицинского осмотра.</w:t>
      </w:r>
    </w:p>
    <w:bookmarkEnd w:id="16"/>
    <w:p w:rsidR="00EF71DE" w:rsidRPr="006A3084" w:rsidRDefault="00EF71DE" w:rsidP="00EF71DE">
      <w:pPr>
        <w:widowControl w:val="0"/>
        <w:autoSpaceDE w:val="0"/>
        <w:autoSpaceDN w:val="0"/>
        <w:adjustRightInd w:val="0"/>
        <w:jc w:val="both"/>
        <w:rPr>
          <w:rStyle w:val="a8"/>
          <w:rFonts w:ascii="Times New Roman" w:hAnsi="Times New Roman" w:cs="Times New Roman"/>
          <w:color w:val="000000" w:themeColor="text1"/>
          <w:sz w:val="28"/>
          <w:szCs w:val="28"/>
        </w:rPr>
      </w:pPr>
      <w:r w:rsidRPr="006A3084">
        <w:rPr>
          <w:rStyle w:val="a8"/>
          <w:rFonts w:ascii="Times New Roman" w:hAnsi="Times New Roman" w:cs="Times New Roman"/>
          <w:color w:val="000000" w:themeColor="text1"/>
          <w:sz w:val="28"/>
          <w:szCs w:val="28"/>
        </w:rPr>
        <w:t>-  Требования  к  поименным спискам</w:t>
      </w:r>
    </w:p>
    <w:p w:rsidR="00EF71DE" w:rsidRPr="006A3084" w:rsidRDefault="00EF71DE" w:rsidP="00EF71DE">
      <w:pPr>
        <w:widowControl w:val="0"/>
        <w:autoSpaceDE w:val="0"/>
        <w:autoSpaceDN w:val="0"/>
        <w:adjustRightInd w:val="0"/>
        <w:jc w:val="both"/>
        <w:rPr>
          <w:rStyle w:val="a8"/>
          <w:rFonts w:ascii="Times New Roman" w:hAnsi="Times New Roman" w:cs="Times New Roman"/>
          <w:color w:val="000000" w:themeColor="text1"/>
          <w:sz w:val="28"/>
          <w:szCs w:val="28"/>
        </w:rPr>
      </w:pPr>
      <w:r w:rsidRPr="006A3084">
        <w:rPr>
          <w:rStyle w:val="a8"/>
          <w:rFonts w:ascii="Times New Roman" w:hAnsi="Times New Roman" w:cs="Times New Roman"/>
          <w:color w:val="000000" w:themeColor="text1"/>
          <w:sz w:val="28"/>
          <w:szCs w:val="28"/>
        </w:rPr>
        <w:t>-  Требования  к  календарному плану проведения периодического осмотра</w:t>
      </w:r>
    </w:p>
    <w:p w:rsidR="00EF71DE" w:rsidRPr="006A3084" w:rsidRDefault="00EF71DE" w:rsidP="00EF71DE">
      <w:pPr>
        <w:jc w:val="both"/>
        <w:rPr>
          <w:rStyle w:val="a8"/>
          <w:rFonts w:ascii="Times New Roman" w:hAnsi="Times New Roman" w:cs="Times New Roman"/>
          <w:color w:val="000000" w:themeColor="text1"/>
          <w:sz w:val="28"/>
          <w:szCs w:val="28"/>
        </w:rPr>
      </w:pPr>
      <w:r w:rsidRPr="006A3084">
        <w:rPr>
          <w:rStyle w:val="a8"/>
          <w:rFonts w:ascii="Times New Roman" w:hAnsi="Times New Roman" w:cs="Times New Roman"/>
          <w:color w:val="000000" w:themeColor="text1"/>
          <w:sz w:val="28"/>
          <w:szCs w:val="28"/>
        </w:rPr>
        <w:t xml:space="preserve">-  Требования  к </w:t>
      </w:r>
      <w:hyperlink w:anchor="sub_90000" w:history="1">
        <w:proofErr w:type="gramStart"/>
        <w:r w:rsidRPr="006A3084">
          <w:rPr>
            <w:rStyle w:val="a9"/>
            <w:rFonts w:ascii="Times New Roman" w:hAnsi="Times New Roman" w:cs="Times New Roman"/>
            <w:color w:val="000000" w:themeColor="text1"/>
            <w:sz w:val="28"/>
            <w:szCs w:val="28"/>
          </w:rPr>
          <w:t>заключительному</w:t>
        </w:r>
        <w:proofErr w:type="gramEnd"/>
        <w:r w:rsidRPr="006A3084">
          <w:rPr>
            <w:rStyle w:val="a9"/>
            <w:rFonts w:ascii="Times New Roman" w:hAnsi="Times New Roman" w:cs="Times New Roman"/>
            <w:color w:val="000000" w:themeColor="text1"/>
            <w:sz w:val="28"/>
            <w:szCs w:val="28"/>
          </w:rPr>
          <w:t xml:space="preserve"> акт</w:t>
        </w:r>
      </w:hyperlink>
      <w:r w:rsidRPr="006A3084">
        <w:rPr>
          <w:rStyle w:val="a8"/>
          <w:rFonts w:ascii="Times New Roman" w:hAnsi="Times New Roman" w:cs="Times New Roman"/>
          <w:color w:val="000000" w:themeColor="text1"/>
          <w:sz w:val="28"/>
          <w:szCs w:val="28"/>
        </w:rPr>
        <w:t xml:space="preserve">у по итогам проведения периодических осмотров работников.  </w:t>
      </w:r>
    </w:p>
    <w:p w:rsidR="00EF71DE" w:rsidRPr="006A3084" w:rsidRDefault="00EF71DE" w:rsidP="00EF71DE">
      <w:pPr>
        <w:jc w:val="both"/>
        <w:rPr>
          <w:rStyle w:val="a8"/>
          <w:rFonts w:ascii="Times New Roman" w:hAnsi="Times New Roman" w:cs="Times New Roman"/>
          <w:color w:val="000000" w:themeColor="text1"/>
          <w:sz w:val="28"/>
          <w:szCs w:val="28"/>
        </w:rPr>
      </w:pPr>
      <w:r w:rsidRPr="006A3084">
        <w:rPr>
          <w:rStyle w:val="a8"/>
          <w:rFonts w:ascii="Times New Roman" w:hAnsi="Times New Roman" w:cs="Times New Roman"/>
          <w:color w:val="000000" w:themeColor="text1"/>
          <w:sz w:val="28"/>
          <w:szCs w:val="28"/>
        </w:rPr>
        <w:t>- Медицинские противопоказания к допуску к работам</w:t>
      </w:r>
    </w:p>
    <w:p w:rsidR="00EF71DE" w:rsidRPr="006A3084" w:rsidRDefault="00EF71DE" w:rsidP="00EF71DE">
      <w:pPr>
        <w:jc w:val="both"/>
        <w:rPr>
          <w:rStyle w:val="a8"/>
          <w:rFonts w:ascii="Times New Roman" w:hAnsi="Times New Roman" w:cs="Times New Roman"/>
          <w:color w:val="000000" w:themeColor="text1"/>
          <w:sz w:val="28"/>
          <w:szCs w:val="28"/>
        </w:rPr>
      </w:pPr>
      <w:r w:rsidRPr="006A3084">
        <w:rPr>
          <w:rStyle w:val="a8"/>
          <w:rFonts w:ascii="Times New Roman" w:hAnsi="Times New Roman" w:cs="Times New Roman"/>
          <w:color w:val="000000" w:themeColor="text1"/>
          <w:sz w:val="28"/>
          <w:szCs w:val="28"/>
        </w:rPr>
        <w:t xml:space="preserve">- Дополнительные медицинские противопоказания </w:t>
      </w:r>
      <w:proofErr w:type="gramStart"/>
      <w:r w:rsidRPr="006A3084">
        <w:rPr>
          <w:rStyle w:val="a8"/>
          <w:rFonts w:ascii="Times New Roman" w:hAnsi="Times New Roman" w:cs="Times New Roman"/>
          <w:color w:val="000000" w:themeColor="text1"/>
          <w:sz w:val="28"/>
          <w:szCs w:val="28"/>
        </w:rPr>
        <w:t xml:space="preserve">( </w:t>
      </w:r>
      <w:proofErr w:type="gramEnd"/>
      <w:r w:rsidRPr="006A3084">
        <w:rPr>
          <w:rStyle w:val="a8"/>
          <w:rFonts w:ascii="Times New Roman" w:hAnsi="Times New Roman" w:cs="Times New Roman"/>
          <w:color w:val="000000" w:themeColor="text1"/>
          <w:sz w:val="28"/>
          <w:szCs w:val="28"/>
        </w:rPr>
        <w:fldChar w:fldCharType="begin"/>
      </w:r>
      <w:r w:rsidRPr="006A3084">
        <w:rPr>
          <w:rStyle w:val="a8"/>
          <w:rFonts w:ascii="Times New Roman" w:hAnsi="Times New Roman" w:cs="Times New Roman"/>
          <w:color w:val="000000" w:themeColor="text1"/>
          <w:sz w:val="28"/>
          <w:szCs w:val="28"/>
        </w:rPr>
        <w:instrText>HYPERLINK \l "sub_1000"</w:instrText>
      </w:r>
      <w:r w:rsidRPr="006A3084">
        <w:rPr>
          <w:rStyle w:val="a8"/>
          <w:rFonts w:ascii="Times New Roman" w:hAnsi="Times New Roman" w:cs="Times New Roman"/>
          <w:color w:val="000000" w:themeColor="text1"/>
          <w:sz w:val="28"/>
          <w:szCs w:val="28"/>
        </w:rPr>
        <w:fldChar w:fldCharType="separate"/>
      </w:r>
      <w:r w:rsidRPr="006A3084">
        <w:rPr>
          <w:rStyle w:val="a9"/>
          <w:rFonts w:ascii="Times New Roman" w:hAnsi="Times New Roman" w:cs="Times New Roman"/>
          <w:color w:val="000000" w:themeColor="text1"/>
          <w:sz w:val="28"/>
          <w:szCs w:val="28"/>
        </w:rPr>
        <w:t>Перече</w:t>
      </w:r>
      <w:r w:rsidRPr="006A3084">
        <w:rPr>
          <w:rStyle w:val="a8"/>
          <w:rFonts w:ascii="Times New Roman" w:hAnsi="Times New Roman" w:cs="Times New Roman"/>
          <w:color w:val="000000" w:themeColor="text1"/>
          <w:sz w:val="28"/>
          <w:szCs w:val="28"/>
        </w:rPr>
        <w:fldChar w:fldCharType="end"/>
      </w:r>
      <w:r w:rsidRPr="006A3084">
        <w:rPr>
          <w:rStyle w:val="a8"/>
          <w:rFonts w:ascii="Times New Roman" w:hAnsi="Times New Roman" w:cs="Times New Roman"/>
          <w:color w:val="000000" w:themeColor="text1"/>
          <w:sz w:val="28"/>
          <w:szCs w:val="28"/>
        </w:rPr>
        <w:t xml:space="preserve">нь факторов и </w:t>
      </w:r>
      <w:hyperlink w:anchor="sub_2000" w:history="1">
        <w:r w:rsidRPr="006A3084">
          <w:rPr>
            <w:rStyle w:val="a9"/>
            <w:rFonts w:ascii="Times New Roman" w:hAnsi="Times New Roman" w:cs="Times New Roman"/>
            <w:color w:val="000000" w:themeColor="text1"/>
            <w:sz w:val="28"/>
            <w:szCs w:val="28"/>
          </w:rPr>
          <w:t>перече</w:t>
        </w:r>
      </w:hyperlink>
      <w:r w:rsidRPr="006A3084">
        <w:rPr>
          <w:rStyle w:val="a8"/>
          <w:rFonts w:ascii="Times New Roman" w:hAnsi="Times New Roman" w:cs="Times New Roman"/>
          <w:color w:val="000000" w:themeColor="text1"/>
          <w:sz w:val="28"/>
          <w:szCs w:val="28"/>
        </w:rPr>
        <w:t>нь работ.)</w:t>
      </w:r>
    </w:p>
    <w:p w:rsidR="00EF71DE" w:rsidRPr="006A3084" w:rsidRDefault="00EF71DE" w:rsidP="00EF71DE">
      <w:pPr>
        <w:jc w:val="both"/>
        <w:rPr>
          <w:rStyle w:val="a8"/>
          <w:rFonts w:ascii="Times New Roman" w:hAnsi="Times New Roman" w:cs="Times New Roman"/>
          <w:sz w:val="28"/>
          <w:szCs w:val="28"/>
        </w:rPr>
      </w:pPr>
      <w:r w:rsidRPr="006A3084">
        <w:rPr>
          <w:rStyle w:val="a8"/>
          <w:rFonts w:ascii="Times New Roman" w:hAnsi="Times New Roman" w:cs="Times New Roman"/>
          <w:color w:val="000000" w:themeColor="text1"/>
          <w:sz w:val="28"/>
          <w:szCs w:val="28"/>
        </w:rPr>
        <w:lastRenderedPageBreak/>
        <w:t xml:space="preserve">- Требования  к медицинским  организациям,  в которых проводятся </w:t>
      </w:r>
      <w:r w:rsidRPr="006A3084">
        <w:rPr>
          <w:rFonts w:ascii="Times New Roman" w:hAnsi="Times New Roman" w:cs="Times New Roman"/>
          <w:sz w:val="28"/>
          <w:szCs w:val="28"/>
        </w:rPr>
        <w:t>обязательные предварительные и периодические медицинские осмотры (обследования) работников.</w:t>
      </w:r>
    </w:p>
    <w:p w:rsidR="00EF71DE" w:rsidRPr="006A3084" w:rsidRDefault="00EF71DE" w:rsidP="00EF71DE">
      <w:pPr>
        <w:widowControl w:val="0"/>
        <w:autoSpaceDE w:val="0"/>
        <w:autoSpaceDN w:val="0"/>
        <w:adjustRightInd w:val="0"/>
        <w:jc w:val="both"/>
        <w:rPr>
          <w:rStyle w:val="a8"/>
          <w:rFonts w:ascii="Times New Roman" w:hAnsi="Times New Roman" w:cs="Times New Roman"/>
          <w:color w:val="000000" w:themeColor="text1"/>
          <w:sz w:val="28"/>
          <w:szCs w:val="28"/>
        </w:rPr>
      </w:pPr>
      <w:r w:rsidRPr="006A3084">
        <w:rPr>
          <w:rStyle w:val="a8"/>
          <w:rFonts w:ascii="Times New Roman" w:hAnsi="Times New Roman" w:cs="Times New Roman"/>
          <w:color w:val="000000" w:themeColor="text1"/>
          <w:sz w:val="28"/>
          <w:szCs w:val="28"/>
        </w:rPr>
        <w:t>-  Требования к оформлению  медицинского заключения по результатам предварительного (периодического) медицинского осмотра (обследования)</w:t>
      </w:r>
    </w:p>
    <w:p w:rsidR="00EF71DE" w:rsidRPr="006A3084" w:rsidRDefault="00EF71DE" w:rsidP="00EF71DE">
      <w:pPr>
        <w:widowControl w:val="0"/>
        <w:autoSpaceDE w:val="0"/>
        <w:autoSpaceDN w:val="0"/>
        <w:adjustRightInd w:val="0"/>
        <w:jc w:val="both"/>
        <w:rPr>
          <w:rFonts w:ascii="Times New Roman" w:hAnsi="Times New Roman" w:cs="Times New Roman"/>
          <w:b/>
          <w:bCs/>
          <w:sz w:val="28"/>
          <w:szCs w:val="28"/>
        </w:rPr>
      </w:pPr>
      <w:r w:rsidRPr="006A3084">
        <w:rPr>
          <w:rFonts w:ascii="Times New Roman" w:hAnsi="Times New Roman" w:cs="Times New Roman"/>
          <w:b/>
          <w:bCs/>
          <w:sz w:val="28"/>
          <w:szCs w:val="28"/>
        </w:rPr>
        <w:t>Канцерогенные факторы и основные требования к профилактике канцерогенной опасности</w:t>
      </w:r>
    </w:p>
    <w:p w:rsidR="00EF71DE" w:rsidRPr="006A3084" w:rsidRDefault="00EF71DE" w:rsidP="00EF71DE">
      <w:pPr>
        <w:widowControl w:val="0"/>
        <w:autoSpaceDE w:val="0"/>
        <w:autoSpaceDN w:val="0"/>
        <w:adjustRightInd w:val="0"/>
        <w:outlineLvl w:val="1"/>
        <w:rPr>
          <w:rFonts w:ascii="Times New Roman" w:hAnsi="Times New Roman" w:cs="Times New Roman"/>
          <w:sz w:val="28"/>
          <w:szCs w:val="28"/>
        </w:rPr>
      </w:pPr>
      <w:r w:rsidRPr="006A3084">
        <w:rPr>
          <w:rFonts w:ascii="Times New Roman" w:hAnsi="Times New Roman" w:cs="Times New Roman"/>
          <w:sz w:val="28"/>
          <w:szCs w:val="28"/>
        </w:rPr>
        <w:t xml:space="preserve">- Химические факторы. Вещества, их смеси, продукты и их комбинации </w:t>
      </w:r>
    </w:p>
    <w:p w:rsidR="00EF71DE" w:rsidRPr="006A3084" w:rsidRDefault="00EF71DE" w:rsidP="00EF71DE">
      <w:pPr>
        <w:widowControl w:val="0"/>
        <w:autoSpaceDE w:val="0"/>
        <w:autoSpaceDN w:val="0"/>
        <w:adjustRightInd w:val="0"/>
        <w:outlineLvl w:val="1"/>
        <w:rPr>
          <w:rFonts w:ascii="Times New Roman" w:hAnsi="Times New Roman" w:cs="Times New Roman"/>
          <w:sz w:val="28"/>
          <w:szCs w:val="28"/>
        </w:rPr>
      </w:pPr>
      <w:r w:rsidRPr="006A3084">
        <w:rPr>
          <w:rFonts w:ascii="Times New Roman" w:hAnsi="Times New Roman" w:cs="Times New Roman"/>
          <w:sz w:val="28"/>
          <w:szCs w:val="28"/>
        </w:rPr>
        <w:t>-  Производственные процессы</w:t>
      </w:r>
    </w:p>
    <w:p w:rsidR="00EF71DE" w:rsidRPr="006A3084" w:rsidRDefault="00EF71DE" w:rsidP="00EF71DE">
      <w:pPr>
        <w:widowControl w:val="0"/>
        <w:autoSpaceDE w:val="0"/>
        <w:autoSpaceDN w:val="0"/>
        <w:adjustRightInd w:val="0"/>
        <w:outlineLvl w:val="1"/>
        <w:rPr>
          <w:rFonts w:ascii="Times New Roman" w:hAnsi="Times New Roman" w:cs="Times New Roman"/>
          <w:sz w:val="28"/>
          <w:szCs w:val="28"/>
        </w:rPr>
      </w:pPr>
      <w:r w:rsidRPr="006A3084">
        <w:rPr>
          <w:rFonts w:ascii="Times New Roman" w:hAnsi="Times New Roman" w:cs="Times New Roman"/>
          <w:b/>
          <w:bCs/>
          <w:sz w:val="28"/>
          <w:szCs w:val="28"/>
        </w:rPr>
        <w:t xml:space="preserve">-  </w:t>
      </w:r>
      <w:r w:rsidRPr="006A3084">
        <w:rPr>
          <w:rFonts w:ascii="Times New Roman" w:hAnsi="Times New Roman" w:cs="Times New Roman"/>
          <w:sz w:val="28"/>
          <w:szCs w:val="28"/>
        </w:rPr>
        <w:t>Бытовые факторы</w:t>
      </w:r>
    </w:p>
    <w:p w:rsidR="00EF71DE" w:rsidRPr="006A3084" w:rsidRDefault="00EF71DE" w:rsidP="00EF71DE">
      <w:pPr>
        <w:widowControl w:val="0"/>
        <w:autoSpaceDE w:val="0"/>
        <w:autoSpaceDN w:val="0"/>
        <w:adjustRightInd w:val="0"/>
        <w:outlineLvl w:val="1"/>
        <w:rPr>
          <w:rFonts w:ascii="Times New Roman" w:hAnsi="Times New Roman" w:cs="Times New Roman"/>
          <w:sz w:val="28"/>
          <w:szCs w:val="28"/>
        </w:rPr>
      </w:pPr>
      <w:r w:rsidRPr="006A3084">
        <w:rPr>
          <w:rFonts w:ascii="Times New Roman" w:hAnsi="Times New Roman" w:cs="Times New Roman"/>
          <w:sz w:val="28"/>
          <w:szCs w:val="28"/>
        </w:rPr>
        <w:t>- Физические факторы</w:t>
      </w:r>
    </w:p>
    <w:p w:rsidR="00EF71DE" w:rsidRPr="006A3084" w:rsidRDefault="00EF71DE" w:rsidP="00EF71DE">
      <w:pPr>
        <w:widowControl w:val="0"/>
        <w:autoSpaceDE w:val="0"/>
        <w:autoSpaceDN w:val="0"/>
        <w:adjustRightInd w:val="0"/>
        <w:outlineLvl w:val="1"/>
        <w:rPr>
          <w:rFonts w:ascii="Times New Roman" w:hAnsi="Times New Roman" w:cs="Times New Roman"/>
          <w:sz w:val="28"/>
          <w:szCs w:val="28"/>
        </w:rPr>
      </w:pPr>
      <w:r w:rsidRPr="006A3084">
        <w:rPr>
          <w:rFonts w:ascii="Times New Roman" w:hAnsi="Times New Roman" w:cs="Times New Roman"/>
          <w:sz w:val="28"/>
          <w:szCs w:val="28"/>
        </w:rPr>
        <w:t>- Биологические факторы</w:t>
      </w:r>
    </w:p>
    <w:p w:rsidR="00EF71DE" w:rsidRPr="006A3084" w:rsidRDefault="00EF71DE" w:rsidP="00EF71DE">
      <w:pPr>
        <w:widowControl w:val="0"/>
        <w:autoSpaceDE w:val="0"/>
        <w:autoSpaceDN w:val="0"/>
        <w:adjustRightInd w:val="0"/>
        <w:outlineLvl w:val="1"/>
        <w:rPr>
          <w:rFonts w:ascii="Times New Roman" w:hAnsi="Times New Roman" w:cs="Times New Roman"/>
          <w:sz w:val="28"/>
          <w:szCs w:val="28"/>
        </w:rPr>
      </w:pPr>
      <w:r w:rsidRPr="006A3084">
        <w:rPr>
          <w:rFonts w:ascii="Times New Roman" w:hAnsi="Times New Roman" w:cs="Times New Roman"/>
          <w:sz w:val="28"/>
          <w:szCs w:val="28"/>
        </w:rPr>
        <w:t>- Основные мероприятия по профилактике канцерогенной опасности</w:t>
      </w:r>
    </w:p>
    <w:p w:rsidR="00EF71DE" w:rsidRPr="006A3084" w:rsidRDefault="00EF71DE" w:rsidP="00EF71DE">
      <w:pPr>
        <w:widowControl w:val="0"/>
        <w:autoSpaceDE w:val="0"/>
        <w:autoSpaceDN w:val="0"/>
        <w:adjustRightInd w:val="0"/>
        <w:outlineLvl w:val="1"/>
        <w:rPr>
          <w:rFonts w:ascii="Times New Roman" w:hAnsi="Times New Roman" w:cs="Times New Roman"/>
          <w:iCs/>
          <w:sz w:val="28"/>
          <w:szCs w:val="28"/>
        </w:rPr>
      </w:pPr>
      <w:r w:rsidRPr="006A3084">
        <w:rPr>
          <w:rFonts w:ascii="Times New Roman" w:hAnsi="Times New Roman" w:cs="Times New Roman"/>
          <w:iCs/>
          <w:sz w:val="28"/>
          <w:szCs w:val="28"/>
        </w:rPr>
        <w:t>- Санитарно-гигиеническая паспортизация канцерогенно опасных организаций (предприятий)</w:t>
      </w:r>
    </w:p>
    <w:p w:rsidR="00EF71DE" w:rsidRPr="006A3084" w:rsidRDefault="00EF71DE" w:rsidP="00EF71DE">
      <w:pPr>
        <w:widowControl w:val="0"/>
        <w:autoSpaceDE w:val="0"/>
        <w:autoSpaceDN w:val="0"/>
        <w:adjustRightInd w:val="0"/>
        <w:outlineLvl w:val="1"/>
        <w:rPr>
          <w:rFonts w:ascii="Times New Roman" w:hAnsi="Times New Roman" w:cs="Times New Roman"/>
          <w:sz w:val="28"/>
          <w:szCs w:val="28"/>
        </w:rPr>
      </w:pPr>
      <w:r w:rsidRPr="006A3084">
        <w:rPr>
          <w:rFonts w:ascii="Times New Roman" w:hAnsi="Times New Roman" w:cs="Times New Roman"/>
          <w:sz w:val="28"/>
          <w:szCs w:val="28"/>
        </w:rPr>
        <w:t>- Гигиенические нормативы соединений и продуктов, включенных в настоящие санитарные правила</w:t>
      </w:r>
    </w:p>
    <w:p w:rsidR="00EF71DE" w:rsidRPr="006A3084" w:rsidRDefault="00EF71DE" w:rsidP="00EF71DE">
      <w:pPr>
        <w:widowControl w:val="0"/>
        <w:shd w:val="clear" w:color="auto" w:fill="FFFFFF"/>
        <w:autoSpaceDE w:val="0"/>
        <w:autoSpaceDN w:val="0"/>
        <w:adjustRightInd w:val="0"/>
        <w:rPr>
          <w:rFonts w:ascii="Times New Roman" w:hAnsi="Times New Roman" w:cs="Times New Roman"/>
          <w:sz w:val="28"/>
          <w:szCs w:val="28"/>
        </w:rPr>
      </w:pPr>
      <w:r w:rsidRPr="006A3084">
        <w:rPr>
          <w:rFonts w:ascii="Times New Roman" w:hAnsi="Times New Roman" w:cs="Times New Roman"/>
          <w:sz w:val="28"/>
          <w:szCs w:val="28"/>
        </w:rPr>
        <w:t>- Гигиенические нормативы для воздуха жилых и непроизводственных помещений</w:t>
      </w:r>
    </w:p>
    <w:p w:rsidR="00EF71DE" w:rsidRPr="006A3084" w:rsidRDefault="00EF71DE" w:rsidP="00EF71DE">
      <w:pPr>
        <w:widowControl w:val="0"/>
        <w:shd w:val="clear" w:color="auto" w:fill="FFFFFF"/>
        <w:autoSpaceDE w:val="0"/>
        <w:autoSpaceDN w:val="0"/>
        <w:adjustRightInd w:val="0"/>
        <w:rPr>
          <w:rFonts w:ascii="Times New Roman" w:hAnsi="Times New Roman" w:cs="Times New Roman"/>
          <w:sz w:val="28"/>
          <w:szCs w:val="28"/>
        </w:rPr>
      </w:pPr>
      <w:r w:rsidRPr="006A3084">
        <w:rPr>
          <w:rFonts w:ascii="Times New Roman" w:hAnsi="Times New Roman" w:cs="Times New Roman"/>
          <w:sz w:val="28"/>
          <w:szCs w:val="28"/>
        </w:rPr>
        <w:t xml:space="preserve">- Список </w:t>
      </w:r>
      <w:proofErr w:type="gramStart"/>
      <w:r w:rsidRPr="006A3084">
        <w:rPr>
          <w:rFonts w:ascii="Times New Roman" w:hAnsi="Times New Roman" w:cs="Times New Roman"/>
          <w:sz w:val="28"/>
          <w:szCs w:val="28"/>
        </w:rPr>
        <w:t>канцерогенов</w:t>
      </w:r>
      <w:proofErr w:type="gramEnd"/>
      <w:r w:rsidRPr="006A3084">
        <w:rPr>
          <w:rFonts w:ascii="Times New Roman" w:hAnsi="Times New Roman" w:cs="Times New Roman"/>
          <w:sz w:val="28"/>
          <w:szCs w:val="28"/>
        </w:rPr>
        <w:t xml:space="preserve"> производство которых запрещено</w:t>
      </w:r>
      <w:r w:rsidRPr="006A3084">
        <w:rPr>
          <w:rFonts w:ascii="Times New Roman" w:hAnsi="Times New Roman" w:cs="Times New Roman"/>
          <w:b/>
          <w:sz w:val="28"/>
          <w:szCs w:val="28"/>
        </w:rPr>
        <w:t xml:space="preserve">       </w:t>
      </w:r>
    </w:p>
    <w:p w:rsidR="00EF71DE" w:rsidRPr="006A3084" w:rsidRDefault="00EF71DE" w:rsidP="00EF71DE">
      <w:pPr>
        <w:shd w:val="clear" w:color="auto" w:fill="FFFFFF"/>
        <w:spacing w:before="100" w:beforeAutospacing="1" w:after="100" w:afterAutospacing="1" w:line="210" w:lineRule="atLeast"/>
        <w:rPr>
          <w:rFonts w:ascii="Times New Roman" w:hAnsi="Times New Roman" w:cs="Times New Roman"/>
          <w:sz w:val="28"/>
          <w:szCs w:val="28"/>
        </w:rPr>
      </w:pPr>
      <w:r w:rsidRPr="006A3084">
        <w:rPr>
          <w:rFonts w:ascii="Times New Roman" w:hAnsi="Times New Roman" w:cs="Times New Roman"/>
          <w:b/>
          <w:bCs/>
          <w:sz w:val="28"/>
          <w:szCs w:val="28"/>
        </w:rPr>
        <w:t>Гигиенические требования к обеспечению качества атмосферного воздуха населенных мест.</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обоснование выбора района, пункта, площадк</w:t>
      </w:r>
      <w:proofErr w:type="gramStart"/>
      <w:r w:rsidRPr="006A3084">
        <w:rPr>
          <w:rFonts w:ascii="Times New Roman" w:hAnsi="Times New Roman" w:cs="Times New Roman"/>
          <w:sz w:val="28"/>
          <w:szCs w:val="28"/>
        </w:rPr>
        <w:t>и(</w:t>
      </w:r>
      <w:proofErr w:type="gramEnd"/>
      <w:r w:rsidRPr="006A3084">
        <w:rPr>
          <w:rFonts w:ascii="Times New Roman" w:hAnsi="Times New Roman" w:cs="Times New Roman"/>
          <w:sz w:val="28"/>
          <w:szCs w:val="28"/>
        </w:rPr>
        <w:t xml:space="preserve">трассы) для строительства,  предприятия - перечень загрязняющих веществ, выбрасываемых в атмосферу, с указанием для них ПДК пли ОБУВ. </w:t>
      </w:r>
    </w:p>
    <w:p w:rsidR="00EF71DE" w:rsidRPr="006A3084" w:rsidRDefault="00EF71DE" w:rsidP="00EF71DE">
      <w:pPr>
        <w:shd w:val="clear" w:color="auto" w:fill="FFFFFF"/>
        <w:spacing w:line="0" w:lineRule="atLeast"/>
        <w:rPr>
          <w:rFonts w:ascii="Times New Roman" w:hAnsi="Times New Roman" w:cs="Times New Roman"/>
          <w:sz w:val="28"/>
          <w:szCs w:val="28"/>
        </w:rPr>
      </w:pPr>
      <w:proofErr w:type="gramStart"/>
      <w:r w:rsidRPr="006A3084">
        <w:rPr>
          <w:rFonts w:ascii="Times New Roman" w:hAnsi="Times New Roman" w:cs="Times New Roman"/>
          <w:sz w:val="28"/>
          <w:szCs w:val="28"/>
        </w:rPr>
        <w:t>-качественные и количественные характеристики выбросов загрязняющих веществ и атмосферу с обоснованными результатам и опытно-промышленных испытаний новых технологий, данными длительной эксплуатации действующего аналога, материалами зарубежного опыта по созданию подобного производства;</w:t>
      </w:r>
      <w:proofErr w:type="gramEnd"/>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lastRenderedPageBreak/>
        <w:t xml:space="preserve"> - намечаемые принципиальные решения по предупреждению загрязнения воздушного бассейна, включая вторичные источники и неорганические выбросы;</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данные о возможных аварийных и залповых выбросах в атмосферу;</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обоснование размеров СЗЗ и объемов финансирования на се организацию;</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расчеты ожидаемого (прогнозируемого) загрязнения атмосферного воздуха с учетом действующих, строящихся и намеченных к строительству объектов;</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xml:space="preserve">- перечень и характеристика научно-исследовательских (НИР), экспериментальных и (или) опытных работ, которые  необходимо выполнить для осуществления принятых решений по охране атмосферного воздуха от загрязнения.   </w:t>
      </w:r>
    </w:p>
    <w:p w:rsidR="00EF71DE" w:rsidRPr="006A3084" w:rsidRDefault="00EF71DE" w:rsidP="00EF71DE">
      <w:pPr>
        <w:pStyle w:val="1"/>
        <w:shd w:val="clear" w:color="auto" w:fill="FFFFFF"/>
        <w:jc w:val="left"/>
        <w:rPr>
          <w:b w:val="0"/>
          <w:bCs w:val="0"/>
          <w:szCs w:val="28"/>
        </w:rPr>
      </w:pPr>
      <w:r w:rsidRPr="006A3084">
        <w:rPr>
          <w:b w:val="0"/>
          <w:bCs w:val="0"/>
          <w:szCs w:val="28"/>
        </w:rPr>
        <w:t>- Гигиенические требования к качеству атмосферного воздуха при эксплуатации объектов, являющихся источниками загрязнения атмосферы.</w:t>
      </w:r>
    </w:p>
    <w:p w:rsidR="00EF71DE" w:rsidRPr="006A3084" w:rsidRDefault="00EF71DE" w:rsidP="00EF71DE">
      <w:pPr>
        <w:pStyle w:val="1"/>
        <w:shd w:val="clear" w:color="auto" w:fill="FFFFFF"/>
        <w:jc w:val="left"/>
        <w:rPr>
          <w:b w:val="0"/>
          <w:bCs w:val="0"/>
          <w:szCs w:val="28"/>
        </w:rPr>
      </w:pPr>
      <w:r w:rsidRPr="006A3084">
        <w:rPr>
          <w:b w:val="0"/>
          <w:bCs w:val="0"/>
          <w:szCs w:val="28"/>
        </w:rPr>
        <w:t xml:space="preserve"> - Гигиенические требования к  установлению нормативов предельно допустимых  выбросов  для конкретного стационарного источника выбросов загрязняющих веществ в атмосферный воздух и их совокупности</w:t>
      </w:r>
    </w:p>
    <w:p w:rsidR="00EF71DE" w:rsidRPr="006A3084" w:rsidRDefault="00EF71DE" w:rsidP="00EF71DE">
      <w:pPr>
        <w:pStyle w:val="1"/>
        <w:shd w:val="clear" w:color="auto" w:fill="FFFFFF"/>
        <w:spacing w:line="240" w:lineRule="atLeast"/>
        <w:jc w:val="left"/>
        <w:rPr>
          <w:b w:val="0"/>
          <w:bCs w:val="0"/>
          <w:szCs w:val="28"/>
        </w:rPr>
      </w:pPr>
      <w:r w:rsidRPr="006A3084">
        <w:rPr>
          <w:b w:val="0"/>
          <w:bCs w:val="0"/>
          <w:szCs w:val="28"/>
        </w:rPr>
        <w:t xml:space="preserve">- Требования к организации производственного лабораторного контроля </w:t>
      </w:r>
      <w:proofErr w:type="gramStart"/>
      <w:r w:rsidRPr="006A3084">
        <w:rPr>
          <w:b w:val="0"/>
          <w:bCs w:val="0"/>
          <w:szCs w:val="28"/>
        </w:rPr>
        <w:t>за</w:t>
      </w:r>
      <w:proofErr w:type="gramEnd"/>
    </w:p>
    <w:p w:rsidR="00EF71DE" w:rsidRPr="006A3084" w:rsidRDefault="00EF71DE" w:rsidP="00EF71DE">
      <w:pPr>
        <w:pStyle w:val="1"/>
        <w:shd w:val="clear" w:color="auto" w:fill="FFFFFF"/>
        <w:spacing w:line="240" w:lineRule="atLeast"/>
        <w:jc w:val="left"/>
        <w:rPr>
          <w:b w:val="0"/>
          <w:bCs w:val="0"/>
          <w:szCs w:val="28"/>
        </w:rPr>
      </w:pPr>
      <w:r w:rsidRPr="006A3084">
        <w:rPr>
          <w:b w:val="0"/>
          <w:bCs w:val="0"/>
          <w:szCs w:val="28"/>
        </w:rPr>
        <w:t>загрязнением атмосферного воздуха населенных мест</w:t>
      </w:r>
    </w:p>
    <w:p w:rsidR="00EF71DE" w:rsidRPr="006A3084" w:rsidRDefault="00EF71DE" w:rsidP="00EF71DE">
      <w:pPr>
        <w:pStyle w:val="1"/>
        <w:shd w:val="clear" w:color="auto" w:fill="FFFFFF"/>
        <w:rPr>
          <w:szCs w:val="28"/>
        </w:rPr>
      </w:pP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b/>
          <w:bCs/>
          <w:sz w:val="28"/>
          <w:szCs w:val="28"/>
        </w:rPr>
        <w:t>Гигиенические  требования  к условиям  труда  женщин</w:t>
      </w:r>
      <w:r w:rsidRPr="006A3084">
        <w:rPr>
          <w:rFonts w:ascii="Times New Roman" w:hAnsi="Times New Roman" w:cs="Times New Roman"/>
          <w:sz w:val="28"/>
          <w:szCs w:val="28"/>
        </w:rPr>
        <w:t xml:space="preserve"> </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(СанПиН 2.2.0.555-96)</w:t>
      </w:r>
    </w:p>
    <w:p w:rsidR="00EF71DE" w:rsidRPr="006A3084" w:rsidRDefault="00EF71DE" w:rsidP="00EF71DE">
      <w:pPr>
        <w:rPr>
          <w:rFonts w:ascii="Times New Roman" w:hAnsi="Times New Roman" w:cs="Times New Roman"/>
          <w:b/>
          <w:bCs/>
          <w:sz w:val="28"/>
          <w:szCs w:val="28"/>
        </w:rPr>
      </w:pP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к прохождению медицинских обследований женщин, с учетом предстоящей профессии.  </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к оформлению санитарно-гигиенические паспортов с общей и количественной характеристиками факторов производственной среды и трудового процесса на постоянные  рабочие  места женщин. </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Организация  производственного </w:t>
      </w:r>
      <w:proofErr w:type="gramStart"/>
      <w:r w:rsidRPr="006A3084">
        <w:rPr>
          <w:rFonts w:ascii="Times New Roman" w:hAnsi="Times New Roman" w:cs="Times New Roman"/>
          <w:sz w:val="28"/>
          <w:szCs w:val="28"/>
        </w:rPr>
        <w:t>контроля за</w:t>
      </w:r>
      <w:proofErr w:type="gramEnd"/>
      <w:r w:rsidRPr="006A3084">
        <w:rPr>
          <w:rFonts w:ascii="Times New Roman" w:hAnsi="Times New Roman" w:cs="Times New Roman"/>
          <w:sz w:val="28"/>
          <w:szCs w:val="28"/>
        </w:rPr>
        <w:t xml:space="preserve"> соблюдением требований санитарных правил и проведением гигиенических и лечебно-профилактических мероприятий.</w:t>
      </w:r>
    </w:p>
    <w:p w:rsidR="00EF71DE" w:rsidRPr="006A3084" w:rsidRDefault="00EF71DE" w:rsidP="00EF71DE">
      <w:pPr>
        <w:rPr>
          <w:rFonts w:ascii="Times New Roman" w:hAnsi="Times New Roman" w:cs="Times New Roman"/>
          <w:sz w:val="28"/>
          <w:szCs w:val="28"/>
        </w:rPr>
      </w:pPr>
      <w:bookmarkStart w:id="17" w:name="2._Требования_к_условиям_труда_женщин"/>
      <w:r w:rsidRPr="006A3084">
        <w:rPr>
          <w:rFonts w:ascii="Times New Roman" w:hAnsi="Times New Roman" w:cs="Times New Roman"/>
          <w:sz w:val="28"/>
          <w:szCs w:val="28"/>
        </w:rPr>
        <w:t>- Требования к условиям труда женщин</w:t>
      </w:r>
      <w:bookmarkStart w:id="18" w:name="2.1."/>
      <w:bookmarkEnd w:id="17"/>
      <w:r w:rsidRPr="006A3084">
        <w:rPr>
          <w:rFonts w:ascii="Times New Roman" w:hAnsi="Times New Roman" w:cs="Times New Roman"/>
          <w:sz w:val="28"/>
          <w:szCs w:val="28"/>
        </w:rPr>
        <w:t xml:space="preserve"> (Требования к производственной среде, трудовому процессу, рабочим местам</w:t>
      </w:r>
      <w:bookmarkEnd w:id="18"/>
      <w:r w:rsidRPr="006A3084">
        <w:rPr>
          <w:rFonts w:ascii="Times New Roman" w:hAnsi="Times New Roman" w:cs="Times New Roman"/>
          <w:sz w:val="28"/>
          <w:szCs w:val="28"/>
        </w:rPr>
        <w:t>)</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Перечень факторов производственной среды</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lastRenderedPageBreak/>
        <w:t xml:space="preserve">- Оценка условий производственной среды на рабочем месте конкретной профессии </w:t>
      </w:r>
      <w:proofErr w:type="gramStart"/>
      <w:r w:rsidRPr="006A3084">
        <w:rPr>
          <w:rFonts w:ascii="Times New Roman" w:hAnsi="Times New Roman" w:cs="Times New Roman"/>
          <w:sz w:val="28"/>
          <w:szCs w:val="28"/>
        </w:rPr>
        <w:t>п</w:t>
      </w:r>
      <w:proofErr w:type="gramEnd"/>
      <w:r w:rsidRPr="006A3084">
        <w:rPr>
          <w:rFonts w:ascii="Times New Roman" w:hAnsi="Times New Roman" w:cs="Times New Roman"/>
          <w:sz w:val="28"/>
          <w:szCs w:val="28"/>
        </w:rPr>
        <w:t xml:space="preserve"> на соответствие допустимым уровням </w:t>
      </w:r>
    </w:p>
    <w:p w:rsidR="00EF71DE" w:rsidRPr="006A3084" w:rsidRDefault="00EF71DE" w:rsidP="00EF71DE">
      <w:pPr>
        <w:rPr>
          <w:rFonts w:ascii="Times New Roman" w:hAnsi="Times New Roman" w:cs="Times New Roman"/>
          <w:sz w:val="28"/>
          <w:szCs w:val="28"/>
        </w:rPr>
      </w:pPr>
    </w:p>
    <w:p w:rsidR="00EF71DE" w:rsidRPr="006A3084" w:rsidRDefault="00EF71DE" w:rsidP="00EF71DE">
      <w:pPr>
        <w:shd w:val="clear" w:color="auto" w:fill="FFFFFF"/>
        <w:spacing w:before="120" w:after="100" w:afterAutospacing="1" w:line="315" w:lineRule="atLeast"/>
        <w:rPr>
          <w:rFonts w:ascii="Times New Roman" w:hAnsi="Times New Roman" w:cs="Times New Roman"/>
          <w:sz w:val="28"/>
          <w:szCs w:val="28"/>
        </w:rPr>
      </w:pPr>
      <w:r w:rsidRPr="006A3084">
        <w:rPr>
          <w:rFonts w:ascii="Times New Roman" w:hAnsi="Times New Roman" w:cs="Times New Roman"/>
          <w:b/>
          <w:bCs/>
          <w:sz w:val="28"/>
          <w:szCs w:val="28"/>
        </w:rPr>
        <w:t>Гигиенические требования к условиям труда инвалидов (</w:t>
      </w:r>
      <w:r w:rsidRPr="006A3084">
        <w:rPr>
          <w:rFonts w:ascii="Times New Roman" w:hAnsi="Times New Roman" w:cs="Times New Roman"/>
          <w:sz w:val="28"/>
          <w:szCs w:val="28"/>
        </w:rPr>
        <w:t>СП 2.2.9.2510-09)</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Проектирование и оснащение специальных рабочих мест для инвалидов</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xml:space="preserve">- </w:t>
      </w:r>
      <w:proofErr w:type="gramStart"/>
      <w:r w:rsidRPr="006A3084">
        <w:rPr>
          <w:rFonts w:ascii="Times New Roman" w:hAnsi="Times New Roman" w:cs="Times New Roman"/>
          <w:sz w:val="28"/>
          <w:szCs w:val="28"/>
        </w:rPr>
        <w:t>Противопоказанными</w:t>
      </w:r>
      <w:proofErr w:type="gramEnd"/>
      <w:r w:rsidRPr="006A3084">
        <w:rPr>
          <w:rFonts w:ascii="Times New Roman" w:hAnsi="Times New Roman" w:cs="Times New Roman"/>
          <w:sz w:val="28"/>
          <w:szCs w:val="28"/>
        </w:rPr>
        <w:t xml:space="preserve"> для трудоустройства инвалидов</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оптимальные и допустимые санитарно-гигиенические условия производственной среды для инвалидов</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Организация  специального рабочего  места  инвалида</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Санитарно-эпидемиологические требования</w:t>
      </w:r>
      <w:r w:rsidRPr="006A3084">
        <w:rPr>
          <w:rStyle w:val="apple-converted-space"/>
          <w:rFonts w:ascii="Times New Roman" w:hAnsi="Times New Roman" w:cs="Times New Roman"/>
          <w:sz w:val="28"/>
          <w:szCs w:val="28"/>
        </w:rPr>
        <w:t> </w:t>
      </w:r>
      <w:r w:rsidRPr="006A3084">
        <w:rPr>
          <w:rFonts w:ascii="Times New Roman" w:hAnsi="Times New Roman" w:cs="Times New Roman"/>
          <w:sz w:val="28"/>
          <w:szCs w:val="28"/>
        </w:rPr>
        <w:t>к санитарно-бытовым и специальным помещениям для инвалидов</w:t>
      </w:r>
    </w:p>
    <w:p w:rsidR="00EF71DE" w:rsidRPr="006A3084" w:rsidRDefault="00EF71DE" w:rsidP="00EF71DE">
      <w:pPr>
        <w:pStyle w:val="1"/>
        <w:shd w:val="clear" w:color="auto" w:fill="FFFFFF"/>
        <w:spacing w:line="0" w:lineRule="atLeast"/>
        <w:jc w:val="both"/>
        <w:rPr>
          <w:b w:val="0"/>
          <w:bCs w:val="0"/>
          <w:szCs w:val="28"/>
        </w:rPr>
      </w:pPr>
      <w:r w:rsidRPr="006A3084">
        <w:rPr>
          <w:b w:val="0"/>
          <w:bCs w:val="0"/>
          <w:szCs w:val="28"/>
        </w:rPr>
        <w:t>-Специальные требования к организации труда инвалидов</w:t>
      </w:r>
      <w:r w:rsidRPr="006A3084">
        <w:rPr>
          <w:rStyle w:val="apple-converted-space"/>
          <w:b w:val="0"/>
          <w:bCs w:val="0"/>
          <w:szCs w:val="28"/>
        </w:rPr>
        <w:t> </w:t>
      </w:r>
      <w:r w:rsidRPr="006A3084">
        <w:rPr>
          <w:b w:val="0"/>
          <w:bCs w:val="0"/>
          <w:szCs w:val="28"/>
        </w:rPr>
        <w:br/>
        <w:t>с поражением отдельных функций и систем организма</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-Специальные требования к условиям труда инвалидов вследствие нервно-психических заболеваний</w:t>
      </w:r>
    </w:p>
    <w:p w:rsidR="00EF71DE" w:rsidRPr="006A3084" w:rsidRDefault="00EF71DE" w:rsidP="00EF71DE">
      <w:pPr>
        <w:shd w:val="clear" w:color="auto" w:fill="FFFFFF"/>
        <w:spacing w:line="0" w:lineRule="atLeast"/>
        <w:jc w:val="both"/>
        <w:rPr>
          <w:rFonts w:ascii="Times New Roman" w:hAnsi="Times New Roman" w:cs="Times New Roman"/>
          <w:sz w:val="28"/>
          <w:szCs w:val="28"/>
        </w:rPr>
      </w:pPr>
      <w:r w:rsidRPr="006A3084">
        <w:rPr>
          <w:rFonts w:ascii="Times New Roman" w:hAnsi="Times New Roman" w:cs="Times New Roman"/>
          <w:sz w:val="28"/>
          <w:szCs w:val="28"/>
        </w:rPr>
        <w:t>-Специальные требования к условиям труда инвалидов вследствие заболеваний органов зрения</w:t>
      </w:r>
    </w:p>
    <w:p w:rsidR="00EF71DE" w:rsidRPr="006A3084" w:rsidRDefault="00EF71DE" w:rsidP="00EF71DE">
      <w:pPr>
        <w:shd w:val="clear" w:color="auto" w:fill="FFFFFF"/>
        <w:spacing w:after="100" w:afterAutospacing="1" w:line="315" w:lineRule="atLeast"/>
        <w:jc w:val="both"/>
        <w:rPr>
          <w:rFonts w:ascii="Times New Roman" w:hAnsi="Times New Roman" w:cs="Times New Roman"/>
          <w:sz w:val="28"/>
          <w:szCs w:val="28"/>
        </w:rPr>
      </w:pPr>
      <w:r w:rsidRPr="006A3084">
        <w:rPr>
          <w:rFonts w:ascii="Times New Roman" w:hAnsi="Times New Roman" w:cs="Times New Roman"/>
          <w:sz w:val="28"/>
          <w:szCs w:val="28"/>
        </w:rPr>
        <w:t>-Специальные требования к условиям труда инвалидов вследствие заболеваний органов слуха</w:t>
      </w:r>
    </w:p>
    <w:p w:rsidR="00EF71DE" w:rsidRPr="006A3084" w:rsidRDefault="00EF71DE" w:rsidP="00EF71DE">
      <w:pPr>
        <w:autoSpaceDE w:val="0"/>
        <w:autoSpaceDN w:val="0"/>
        <w:adjustRightInd w:val="0"/>
        <w:spacing w:before="108" w:after="108"/>
        <w:outlineLvl w:val="0"/>
        <w:rPr>
          <w:rFonts w:ascii="Times New Roman" w:hAnsi="Times New Roman" w:cs="Times New Roman"/>
          <w:b/>
          <w:bCs/>
          <w:sz w:val="28"/>
          <w:szCs w:val="28"/>
          <w:lang w:bidi="hi-IN"/>
        </w:rPr>
      </w:pPr>
      <w:r w:rsidRPr="006A3084">
        <w:rPr>
          <w:rFonts w:ascii="Times New Roman" w:hAnsi="Times New Roman" w:cs="Times New Roman"/>
          <w:b/>
          <w:bCs/>
          <w:sz w:val="28"/>
          <w:szCs w:val="28"/>
          <w:lang w:bidi="hi-IN"/>
        </w:rPr>
        <w:t xml:space="preserve"> О безопасности средств индивидуальной защиты</w:t>
      </w:r>
    </w:p>
    <w:p w:rsidR="00EF71DE" w:rsidRPr="006A3084" w:rsidRDefault="00EF71DE" w:rsidP="00EF71DE">
      <w:pPr>
        <w:autoSpaceDE w:val="0"/>
        <w:autoSpaceDN w:val="0"/>
        <w:adjustRightInd w:val="0"/>
        <w:spacing w:line="0" w:lineRule="atLeast"/>
        <w:outlineLvl w:val="0"/>
        <w:rPr>
          <w:rFonts w:ascii="Times New Roman" w:hAnsi="Times New Roman" w:cs="Times New Roman"/>
          <w:b/>
          <w:bCs/>
          <w:sz w:val="28"/>
          <w:szCs w:val="28"/>
          <w:lang w:bidi="hi-IN"/>
        </w:rPr>
      </w:pPr>
      <w:r w:rsidRPr="006A3084">
        <w:rPr>
          <w:rFonts w:ascii="Times New Roman" w:hAnsi="Times New Roman" w:cs="Times New Roman"/>
          <w:sz w:val="28"/>
          <w:szCs w:val="28"/>
          <w:lang w:bidi="hi-IN"/>
        </w:rPr>
        <w:t>- Область применения  технического регламента  Таможенного союза "О безопасности средств индивидуальной защиты</w:t>
      </w:r>
      <w:proofErr w:type="gramStart"/>
      <w:r w:rsidRPr="006A3084">
        <w:rPr>
          <w:rFonts w:ascii="Times New Roman" w:hAnsi="Times New Roman" w:cs="Times New Roman"/>
          <w:sz w:val="28"/>
          <w:szCs w:val="28"/>
          <w:lang w:bidi="hi-IN"/>
        </w:rPr>
        <w:t>"(</w:t>
      </w:r>
      <w:proofErr w:type="gramEnd"/>
      <w:r w:rsidRPr="006A3084">
        <w:rPr>
          <w:rFonts w:ascii="Times New Roman" w:hAnsi="Times New Roman" w:cs="Times New Roman"/>
          <w:sz w:val="28"/>
          <w:szCs w:val="28"/>
          <w:lang w:bidi="hi-IN"/>
        </w:rPr>
        <w:t>ТР ТС 019/2011)</w:t>
      </w:r>
    </w:p>
    <w:p w:rsidR="00EF71DE" w:rsidRPr="006A3084" w:rsidRDefault="00EF71DE" w:rsidP="00EF71DE">
      <w:pPr>
        <w:autoSpaceDE w:val="0"/>
        <w:autoSpaceDN w:val="0"/>
        <w:adjustRightInd w:val="0"/>
        <w:spacing w:line="0" w:lineRule="atLeast"/>
        <w:outlineLvl w:val="0"/>
        <w:rPr>
          <w:rFonts w:ascii="Times New Roman" w:hAnsi="Times New Roman" w:cs="Times New Roman"/>
          <w:b/>
          <w:bCs/>
          <w:sz w:val="28"/>
          <w:szCs w:val="28"/>
          <w:lang w:bidi="hi-IN"/>
        </w:rPr>
      </w:pPr>
      <w:r w:rsidRPr="006A3084">
        <w:rPr>
          <w:rFonts w:ascii="Times New Roman" w:hAnsi="Times New Roman" w:cs="Times New Roman"/>
          <w:sz w:val="28"/>
          <w:szCs w:val="28"/>
          <w:lang w:bidi="hi-IN"/>
        </w:rPr>
        <w:t>- Требования  к обращению на рынке средств индивидуальной защиты</w:t>
      </w:r>
    </w:p>
    <w:p w:rsidR="00EF71DE" w:rsidRPr="006A3084" w:rsidRDefault="00EF71DE" w:rsidP="00EF71DE">
      <w:pPr>
        <w:autoSpaceDE w:val="0"/>
        <w:autoSpaceDN w:val="0"/>
        <w:adjustRightInd w:val="0"/>
        <w:spacing w:line="0" w:lineRule="atLeast"/>
        <w:outlineLvl w:val="0"/>
        <w:rPr>
          <w:rFonts w:ascii="Times New Roman" w:hAnsi="Times New Roman" w:cs="Times New Roman"/>
          <w:b/>
          <w:bCs/>
          <w:sz w:val="28"/>
          <w:szCs w:val="28"/>
          <w:lang w:bidi="hi-IN"/>
        </w:rPr>
      </w:pPr>
      <w:r w:rsidRPr="006A3084">
        <w:rPr>
          <w:rFonts w:ascii="Times New Roman" w:hAnsi="Times New Roman" w:cs="Times New Roman"/>
          <w:sz w:val="28"/>
          <w:szCs w:val="28"/>
          <w:lang w:bidi="hi-IN"/>
        </w:rPr>
        <w:t>- Требования безопасности средств индивидуальной защиты</w:t>
      </w:r>
    </w:p>
    <w:p w:rsidR="00EF71DE" w:rsidRPr="006A3084" w:rsidRDefault="00EF71DE" w:rsidP="00EF71DE">
      <w:pPr>
        <w:shd w:val="clear" w:color="auto" w:fill="FFFFFF"/>
        <w:spacing w:line="0" w:lineRule="atLeast"/>
        <w:rPr>
          <w:rFonts w:ascii="Times New Roman" w:hAnsi="Times New Roman" w:cs="Times New Roman"/>
          <w:sz w:val="28"/>
          <w:szCs w:val="28"/>
          <w:lang w:bidi="hi-IN"/>
        </w:rPr>
      </w:pPr>
      <w:r w:rsidRPr="006A3084">
        <w:rPr>
          <w:rFonts w:ascii="Times New Roman" w:hAnsi="Times New Roman" w:cs="Times New Roman"/>
          <w:sz w:val="28"/>
          <w:szCs w:val="28"/>
          <w:lang w:bidi="hi-IN"/>
        </w:rPr>
        <w:t>- Подтверждение  соответствия средств индивидуальной защиты</w:t>
      </w:r>
    </w:p>
    <w:p w:rsidR="00EF71DE" w:rsidRPr="006A3084" w:rsidRDefault="00EF71DE" w:rsidP="00EF71DE">
      <w:pPr>
        <w:shd w:val="clear" w:color="auto" w:fill="FFFFFF"/>
        <w:spacing w:line="0" w:lineRule="atLeast"/>
        <w:rPr>
          <w:rFonts w:ascii="Times New Roman" w:hAnsi="Times New Roman" w:cs="Times New Roman"/>
          <w:sz w:val="28"/>
          <w:szCs w:val="28"/>
          <w:lang w:bidi="hi-IN"/>
        </w:rPr>
      </w:pPr>
      <w:r w:rsidRPr="006A3084">
        <w:rPr>
          <w:rFonts w:ascii="Times New Roman" w:hAnsi="Times New Roman" w:cs="Times New Roman"/>
          <w:sz w:val="28"/>
          <w:szCs w:val="28"/>
          <w:lang w:bidi="hi-IN"/>
        </w:rPr>
        <w:t>- Маркировка средств индивидуальной защиты находящихся  в обращении на рынке государств - членов Таможенного союза</w:t>
      </w:r>
    </w:p>
    <w:p w:rsidR="00EF71DE" w:rsidRPr="006A3084" w:rsidRDefault="00EF71DE" w:rsidP="00EF71DE">
      <w:pPr>
        <w:autoSpaceDE w:val="0"/>
        <w:autoSpaceDN w:val="0"/>
        <w:adjustRightInd w:val="0"/>
        <w:spacing w:line="0" w:lineRule="atLeast"/>
        <w:outlineLvl w:val="0"/>
        <w:rPr>
          <w:rFonts w:ascii="Times New Roman" w:hAnsi="Times New Roman" w:cs="Times New Roman"/>
          <w:sz w:val="28"/>
          <w:szCs w:val="28"/>
          <w:lang w:bidi="hi-IN"/>
        </w:rPr>
      </w:pPr>
      <w:bookmarkStart w:id="19" w:name="sub_1027"/>
      <w:r w:rsidRPr="006A3084">
        <w:rPr>
          <w:rFonts w:ascii="Times New Roman" w:hAnsi="Times New Roman" w:cs="Times New Roman"/>
          <w:sz w:val="28"/>
          <w:szCs w:val="28"/>
          <w:lang w:bidi="hi-IN"/>
        </w:rPr>
        <w:t>- Типы средств индивидуальной защиты, на которые распространяется действие настоящего технического регламента Таможенного союза</w:t>
      </w:r>
    </w:p>
    <w:p w:rsidR="00EF71DE" w:rsidRPr="006A3084" w:rsidRDefault="00EF71DE" w:rsidP="00EF71DE">
      <w:pPr>
        <w:autoSpaceDE w:val="0"/>
        <w:autoSpaceDN w:val="0"/>
        <w:adjustRightInd w:val="0"/>
        <w:spacing w:line="0" w:lineRule="atLeast"/>
        <w:outlineLvl w:val="0"/>
        <w:rPr>
          <w:rFonts w:ascii="Times New Roman" w:hAnsi="Times New Roman" w:cs="Times New Roman"/>
          <w:sz w:val="28"/>
          <w:szCs w:val="28"/>
          <w:lang w:bidi="hi-IN"/>
        </w:rPr>
      </w:pPr>
      <w:proofErr w:type="gramStart"/>
      <w:r w:rsidRPr="006A3084">
        <w:rPr>
          <w:rFonts w:ascii="Times New Roman" w:hAnsi="Times New Roman" w:cs="Times New Roman"/>
          <w:sz w:val="28"/>
          <w:szCs w:val="28"/>
          <w:lang w:bidi="hi-IN"/>
        </w:rPr>
        <w:t>-  Классификация средств индивидуальной защиты (комплектующих изделий</w:t>
      </w:r>
      <w:proofErr w:type="gramEnd"/>
    </w:p>
    <w:p w:rsidR="00EF71DE" w:rsidRPr="006A3084" w:rsidRDefault="00EF71DE" w:rsidP="00EF71DE">
      <w:pPr>
        <w:autoSpaceDE w:val="0"/>
        <w:autoSpaceDN w:val="0"/>
        <w:adjustRightInd w:val="0"/>
        <w:spacing w:line="0" w:lineRule="atLeast"/>
        <w:outlineLvl w:val="0"/>
        <w:rPr>
          <w:rFonts w:ascii="Times New Roman" w:hAnsi="Times New Roman" w:cs="Times New Roman"/>
          <w:sz w:val="28"/>
          <w:szCs w:val="28"/>
          <w:lang w:bidi="hi-IN"/>
        </w:rPr>
      </w:pPr>
      <w:r w:rsidRPr="006A3084">
        <w:rPr>
          <w:rFonts w:ascii="Times New Roman" w:hAnsi="Times New Roman" w:cs="Times New Roman"/>
          <w:sz w:val="28"/>
          <w:szCs w:val="28"/>
          <w:lang w:bidi="hi-IN"/>
        </w:rPr>
        <w:lastRenderedPageBreak/>
        <w:t>средств индивидуальной защиты) по назначению в зависимости от защитных свойств</w:t>
      </w:r>
    </w:p>
    <w:p w:rsidR="00EF71DE" w:rsidRPr="006A3084" w:rsidRDefault="00EF71DE" w:rsidP="00EF71DE">
      <w:pPr>
        <w:autoSpaceDE w:val="0"/>
        <w:autoSpaceDN w:val="0"/>
        <w:adjustRightInd w:val="0"/>
        <w:spacing w:line="0" w:lineRule="atLeast"/>
        <w:jc w:val="both"/>
        <w:rPr>
          <w:rFonts w:ascii="Times New Roman" w:hAnsi="Times New Roman" w:cs="Times New Roman"/>
          <w:sz w:val="28"/>
          <w:szCs w:val="28"/>
          <w:lang w:bidi="hi-IN"/>
        </w:rPr>
      </w:pPr>
      <w:r w:rsidRPr="006A3084">
        <w:rPr>
          <w:rFonts w:ascii="Times New Roman" w:hAnsi="Times New Roman" w:cs="Times New Roman"/>
          <w:sz w:val="28"/>
          <w:szCs w:val="28"/>
          <w:lang w:bidi="hi-IN"/>
        </w:rPr>
        <w:t>- Допустимое количество миграции и предельно допустимая концентрация химических веществ, выделяющихся из компонентов (материалов) средств индивидуальной защиты</w:t>
      </w:r>
    </w:p>
    <w:bookmarkEnd w:id="19"/>
    <w:p w:rsidR="00EF71DE" w:rsidRPr="006A3084" w:rsidRDefault="00EF71DE" w:rsidP="00EF71DE">
      <w:pPr>
        <w:shd w:val="clear" w:color="auto" w:fill="FFFFFF"/>
        <w:spacing w:before="120" w:after="100" w:afterAutospacing="1" w:line="315" w:lineRule="atLeast"/>
        <w:rPr>
          <w:rFonts w:ascii="Times New Roman" w:hAnsi="Times New Roman" w:cs="Times New Roman"/>
          <w:b/>
          <w:bCs/>
          <w:sz w:val="28"/>
          <w:szCs w:val="28"/>
        </w:rPr>
      </w:pPr>
      <w:r w:rsidRPr="006A3084">
        <w:rPr>
          <w:rFonts w:ascii="Times New Roman" w:hAnsi="Times New Roman" w:cs="Times New Roman"/>
          <w:b/>
          <w:bCs/>
          <w:sz w:val="28"/>
          <w:szCs w:val="28"/>
        </w:rPr>
        <w:t>О безопасности машин и оборудования</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lang w:bidi="hi-IN"/>
        </w:rPr>
        <w:t>- Область применения  технического регламента  Таможенного союз</w:t>
      </w:r>
      <w:bookmarkStart w:id="20" w:name="OLE_LINK1"/>
      <w:bookmarkStart w:id="21" w:name="OLE_LINK2"/>
      <w:r w:rsidRPr="006A3084">
        <w:rPr>
          <w:rFonts w:ascii="Times New Roman" w:hAnsi="Times New Roman" w:cs="Times New Roman"/>
          <w:sz w:val="28"/>
          <w:szCs w:val="28"/>
        </w:rPr>
        <w:t>а "О безопасности машин и оборудования" (</w:t>
      </w:r>
      <w:proofErr w:type="gramStart"/>
      <w:r w:rsidRPr="006A3084">
        <w:rPr>
          <w:rFonts w:ascii="Times New Roman" w:hAnsi="Times New Roman" w:cs="Times New Roman"/>
          <w:sz w:val="28"/>
          <w:szCs w:val="28"/>
        </w:rPr>
        <w:t>ТР</w:t>
      </w:r>
      <w:proofErr w:type="gramEnd"/>
      <w:r w:rsidRPr="006A3084">
        <w:rPr>
          <w:rFonts w:ascii="Times New Roman" w:hAnsi="Times New Roman" w:cs="Times New Roman"/>
          <w:sz w:val="28"/>
          <w:szCs w:val="28"/>
        </w:rPr>
        <w:t xml:space="preserve"> ТС 010/2011)</w:t>
      </w:r>
      <w:bookmarkEnd w:id="20"/>
      <w:bookmarkEnd w:id="21"/>
    </w:p>
    <w:p w:rsidR="00EF71DE" w:rsidRPr="006A3084" w:rsidRDefault="00EF71DE" w:rsidP="00EF71DE">
      <w:pPr>
        <w:shd w:val="clear" w:color="auto" w:fill="FFFFFF"/>
        <w:spacing w:line="0" w:lineRule="atLeast"/>
        <w:rPr>
          <w:rFonts w:ascii="Times New Roman" w:hAnsi="Times New Roman" w:cs="Times New Roman"/>
          <w:sz w:val="28"/>
          <w:szCs w:val="28"/>
          <w:lang w:bidi="hi-IN"/>
        </w:rPr>
      </w:pPr>
      <w:r w:rsidRPr="006A3084">
        <w:rPr>
          <w:rFonts w:ascii="Times New Roman" w:hAnsi="Times New Roman" w:cs="Times New Roman"/>
          <w:sz w:val="28"/>
          <w:szCs w:val="28"/>
          <w:lang w:bidi="hi-IN"/>
        </w:rPr>
        <w:t xml:space="preserve">- Требования  к обращению на рынке </w:t>
      </w:r>
      <w:r w:rsidRPr="006A3084">
        <w:rPr>
          <w:rFonts w:ascii="Times New Roman" w:hAnsi="Times New Roman" w:cs="Times New Roman"/>
          <w:sz w:val="28"/>
          <w:szCs w:val="28"/>
        </w:rPr>
        <w:t>машин и оборудования</w:t>
      </w:r>
      <w:r w:rsidRPr="006A3084">
        <w:rPr>
          <w:rFonts w:ascii="Times New Roman" w:hAnsi="Times New Roman" w:cs="Times New Roman"/>
          <w:sz w:val="28"/>
          <w:szCs w:val="28"/>
          <w:lang w:bidi="hi-IN"/>
        </w:rPr>
        <w:t xml:space="preserve"> </w:t>
      </w:r>
    </w:p>
    <w:p w:rsidR="00EF71DE" w:rsidRPr="006A3084" w:rsidRDefault="00EF71DE" w:rsidP="00EF71DE">
      <w:pPr>
        <w:shd w:val="clear" w:color="auto" w:fill="FFFFFF"/>
        <w:spacing w:line="0" w:lineRule="atLeast"/>
        <w:rPr>
          <w:rFonts w:ascii="Times New Roman" w:hAnsi="Times New Roman" w:cs="Times New Roman"/>
          <w:sz w:val="28"/>
          <w:szCs w:val="28"/>
          <w:lang w:bidi="hi-IN"/>
        </w:rPr>
      </w:pPr>
      <w:r w:rsidRPr="006A3084">
        <w:rPr>
          <w:rFonts w:ascii="Times New Roman" w:hAnsi="Times New Roman" w:cs="Times New Roman"/>
          <w:b/>
          <w:bCs/>
          <w:sz w:val="28"/>
          <w:szCs w:val="28"/>
          <w:lang w:bidi="hi-IN"/>
        </w:rPr>
        <w:t xml:space="preserve">- </w:t>
      </w:r>
      <w:r w:rsidRPr="006A3084">
        <w:rPr>
          <w:rStyle w:val="aa"/>
          <w:rFonts w:ascii="Times New Roman" w:hAnsi="Times New Roman" w:cs="Times New Roman"/>
          <w:sz w:val="28"/>
          <w:szCs w:val="28"/>
        </w:rPr>
        <w:t xml:space="preserve">Обеспечение безопасности машин и (или) оборудования при изготовлении, хранении, транспортировании, эксплуатации и утилизации </w:t>
      </w:r>
    </w:p>
    <w:p w:rsidR="00EF71DE" w:rsidRPr="006A3084" w:rsidRDefault="00EF71DE" w:rsidP="00EF71DE">
      <w:pPr>
        <w:shd w:val="clear" w:color="auto" w:fill="FFFFFF"/>
        <w:spacing w:line="0" w:lineRule="atLeast"/>
        <w:rPr>
          <w:rFonts w:ascii="Times New Roman" w:hAnsi="Times New Roman" w:cs="Times New Roman"/>
          <w:sz w:val="28"/>
          <w:szCs w:val="28"/>
          <w:lang w:bidi="hi-IN"/>
        </w:rPr>
      </w:pPr>
      <w:r w:rsidRPr="006A3084">
        <w:rPr>
          <w:rFonts w:ascii="Times New Roman" w:hAnsi="Times New Roman" w:cs="Times New Roman"/>
          <w:sz w:val="28"/>
          <w:szCs w:val="28"/>
          <w:lang w:bidi="hi-IN"/>
        </w:rPr>
        <w:t xml:space="preserve">- Подтверждение  соответствия </w:t>
      </w:r>
      <w:r w:rsidRPr="006A3084">
        <w:rPr>
          <w:rFonts w:ascii="Times New Roman" w:hAnsi="Times New Roman" w:cs="Times New Roman"/>
          <w:sz w:val="28"/>
          <w:szCs w:val="28"/>
        </w:rPr>
        <w:t>машин и оборудования</w:t>
      </w:r>
      <w:r w:rsidRPr="006A3084">
        <w:rPr>
          <w:rFonts w:ascii="Times New Roman" w:hAnsi="Times New Roman" w:cs="Times New Roman"/>
          <w:sz w:val="28"/>
          <w:szCs w:val="28"/>
          <w:lang w:bidi="hi-IN"/>
        </w:rPr>
        <w:t xml:space="preserve"> </w:t>
      </w:r>
    </w:p>
    <w:p w:rsidR="00EF71DE" w:rsidRPr="006A3084" w:rsidRDefault="00EF71DE" w:rsidP="00EF71DE">
      <w:pPr>
        <w:shd w:val="clear" w:color="auto" w:fill="FFFFFF"/>
        <w:spacing w:line="0" w:lineRule="atLeast"/>
        <w:rPr>
          <w:rFonts w:ascii="Times New Roman" w:hAnsi="Times New Roman" w:cs="Times New Roman"/>
          <w:sz w:val="28"/>
          <w:szCs w:val="28"/>
          <w:lang w:bidi="hi-IN"/>
        </w:rPr>
      </w:pPr>
      <w:r w:rsidRPr="006A3084">
        <w:rPr>
          <w:rFonts w:ascii="Times New Roman" w:hAnsi="Times New Roman" w:cs="Times New Roman"/>
          <w:sz w:val="28"/>
          <w:szCs w:val="28"/>
          <w:lang w:bidi="hi-IN"/>
        </w:rPr>
        <w:t xml:space="preserve">- Маркировка </w:t>
      </w:r>
      <w:r w:rsidRPr="006A3084">
        <w:rPr>
          <w:rFonts w:ascii="Times New Roman" w:hAnsi="Times New Roman" w:cs="Times New Roman"/>
          <w:sz w:val="28"/>
          <w:szCs w:val="28"/>
        </w:rPr>
        <w:t xml:space="preserve">машин и </w:t>
      </w:r>
      <w:proofErr w:type="gramStart"/>
      <w:r w:rsidRPr="006A3084">
        <w:rPr>
          <w:rFonts w:ascii="Times New Roman" w:hAnsi="Times New Roman" w:cs="Times New Roman"/>
          <w:sz w:val="28"/>
          <w:szCs w:val="28"/>
        </w:rPr>
        <w:t>оборудования</w:t>
      </w:r>
      <w:proofErr w:type="gramEnd"/>
      <w:r w:rsidRPr="006A3084">
        <w:rPr>
          <w:rFonts w:ascii="Times New Roman" w:hAnsi="Times New Roman" w:cs="Times New Roman"/>
          <w:sz w:val="28"/>
          <w:szCs w:val="28"/>
          <w:lang w:bidi="hi-IN"/>
        </w:rPr>
        <w:t xml:space="preserve"> находящихся  в обращении на рынке государств - членов Таможенного союза</w:t>
      </w:r>
    </w:p>
    <w:p w:rsidR="00EF71DE" w:rsidRPr="006A3084" w:rsidRDefault="00EF71DE" w:rsidP="00EF71DE">
      <w:pPr>
        <w:shd w:val="clear" w:color="auto" w:fill="FFFFFF"/>
        <w:spacing w:line="0" w:lineRule="atLeast"/>
        <w:rPr>
          <w:rFonts w:ascii="Times New Roman" w:hAnsi="Times New Roman" w:cs="Times New Roman"/>
          <w:sz w:val="28"/>
          <w:szCs w:val="28"/>
          <w:lang w:bidi="hi-IN"/>
        </w:rPr>
      </w:pPr>
    </w:p>
    <w:p w:rsidR="00EF71DE" w:rsidRPr="006A3084" w:rsidRDefault="00EF71DE" w:rsidP="00EF71DE">
      <w:pPr>
        <w:pStyle w:val="a6"/>
        <w:spacing w:before="0" w:beforeAutospacing="0" w:after="255"/>
        <w:rPr>
          <w:b/>
          <w:bCs/>
          <w:sz w:val="28"/>
          <w:szCs w:val="28"/>
        </w:rPr>
      </w:pPr>
      <w:r w:rsidRPr="006A3084">
        <w:rPr>
          <w:b/>
          <w:bCs/>
          <w:sz w:val="28"/>
          <w:szCs w:val="28"/>
        </w:rPr>
        <w:t>О безопасности низковольтного оборудования</w:t>
      </w:r>
    </w:p>
    <w:p w:rsidR="00EF71DE" w:rsidRPr="006A3084" w:rsidRDefault="00EF71DE" w:rsidP="00EF71DE">
      <w:pPr>
        <w:pStyle w:val="a6"/>
        <w:spacing w:before="0" w:beforeAutospacing="0" w:after="0" w:line="0" w:lineRule="atLeast"/>
        <w:rPr>
          <w:sz w:val="28"/>
          <w:szCs w:val="28"/>
        </w:rPr>
      </w:pPr>
      <w:r w:rsidRPr="006A3084">
        <w:rPr>
          <w:sz w:val="28"/>
          <w:szCs w:val="28"/>
        </w:rPr>
        <w:t>- Область применения  технического регламента  Таможенного союза «О безопасности низковольтного оборудования» (</w:t>
      </w:r>
      <w:proofErr w:type="gramStart"/>
      <w:r w:rsidRPr="006A3084">
        <w:rPr>
          <w:sz w:val="28"/>
          <w:szCs w:val="28"/>
        </w:rPr>
        <w:t>ТР</w:t>
      </w:r>
      <w:proofErr w:type="gramEnd"/>
      <w:r w:rsidRPr="006A3084">
        <w:rPr>
          <w:sz w:val="28"/>
          <w:szCs w:val="28"/>
        </w:rPr>
        <w:t xml:space="preserve"> ТС 00_/2011)  от 16.08.2011 № 768.</w:t>
      </w:r>
    </w:p>
    <w:p w:rsidR="00EF71DE" w:rsidRPr="006A3084" w:rsidRDefault="00EF71DE" w:rsidP="00EF71DE">
      <w:pPr>
        <w:pStyle w:val="a6"/>
        <w:spacing w:before="0" w:beforeAutospacing="0" w:after="0" w:line="0" w:lineRule="atLeast"/>
        <w:rPr>
          <w:sz w:val="28"/>
          <w:szCs w:val="28"/>
        </w:rPr>
      </w:pPr>
      <w:r w:rsidRPr="006A3084">
        <w:rPr>
          <w:sz w:val="28"/>
          <w:szCs w:val="28"/>
        </w:rPr>
        <w:t xml:space="preserve">- Требования  к обращению на рынке низковольтного оборудования </w:t>
      </w:r>
    </w:p>
    <w:p w:rsidR="00EF71DE" w:rsidRPr="006A3084" w:rsidRDefault="00EF71DE" w:rsidP="00EF71DE">
      <w:pPr>
        <w:shd w:val="clear" w:color="auto" w:fill="FFFFFF"/>
        <w:spacing w:line="0" w:lineRule="atLeast"/>
        <w:rPr>
          <w:rFonts w:ascii="Times New Roman" w:hAnsi="Times New Roman" w:cs="Times New Roman"/>
          <w:sz w:val="28"/>
          <w:szCs w:val="28"/>
          <w:lang w:bidi="hi-IN"/>
        </w:rPr>
      </w:pPr>
      <w:r w:rsidRPr="006A3084">
        <w:rPr>
          <w:rFonts w:ascii="Times New Roman" w:hAnsi="Times New Roman" w:cs="Times New Roman"/>
          <w:b/>
          <w:bCs/>
          <w:sz w:val="28"/>
          <w:szCs w:val="28"/>
          <w:lang w:bidi="hi-IN"/>
        </w:rPr>
        <w:t xml:space="preserve">- </w:t>
      </w:r>
      <w:r w:rsidRPr="006A3084">
        <w:rPr>
          <w:rStyle w:val="aa"/>
          <w:rFonts w:ascii="Times New Roman" w:hAnsi="Times New Roman" w:cs="Times New Roman"/>
          <w:sz w:val="28"/>
          <w:szCs w:val="28"/>
        </w:rPr>
        <w:t xml:space="preserve">Обеспечение безопасности </w:t>
      </w:r>
      <w:r w:rsidRPr="006A3084">
        <w:rPr>
          <w:rFonts w:ascii="Times New Roman" w:hAnsi="Times New Roman" w:cs="Times New Roman"/>
          <w:sz w:val="28"/>
          <w:szCs w:val="28"/>
        </w:rPr>
        <w:t>низковольтного оборудования</w:t>
      </w:r>
      <w:r w:rsidRPr="006A3084">
        <w:rPr>
          <w:rStyle w:val="aa"/>
          <w:rFonts w:ascii="Times New Roman" w:hAnsi="Times New Roman" w:cs="Times New Roman"/>
          <w:sz w:val="28"/>
          <w:szCs w:val="28"/>
        </w:rPr>
        <w:t xml:space="preserve"> при изготовлении, хранении, транспортировании, эксплуатации и утилизации </w:t>
      </w:r>
    </w:p>
    <w:p w:rsidR="00EF71DE" w:rsidRPr="006A3084" w:rsidRDefault="00EF71DE" w:rsidP="00EF71DE">
      <w:pPr>
        <w:shd w:val="clear" w:color="auto" w:fill="FFFFFF"/>
        <w:spacing w:line="0" w:lineRule="atLeast"/>
        <w:rPr>
          <w:rFonts w:ascii="Times New Roman" w:hAnsi="Times New Roman" w:cs="Times New Roman"/>
          <w:sz w:val="28"/>
          <w:szCs w:val="28"/>
          <w:lang w:bidi="hi-IN"/>
        </w:rPr>
      </w:pPr>
      <w:r w:rsidRPr="006A3084">
        <w:rPr>
          <w:rFonts w:ascii="Times New Roman" w:hAnsi="Times New Roman" w:cs="Times New Roman"/>
          <w:sz w:val="28"/>
          <w:szCs w:val="28"/>
          <w:lang w:bidi="hi-IN"/>
        </w:rPr>
        <w:t xml:space="preserve">- Подтверждение  соответствия </w:t>
      </w:r>
      <w:r w:rsidRPr="006A3084">
        <w:rPr>
          <w:rFonts w:ascii="Times New Roman" w:hAnsi="Times New Roman" w:cs="Times New Roman"/>
          <w:sz w:val="28"/>
          <w:szCs w:val="28"/>
        </w:rPr>
        <w:t xml:space="preserve">низковольтного оборудования </w:t>
      </w:r>
    </w:p>
    <w:p w:rsidR="00EF71DE" w:rsidRPr="006A3084" w:rsidRDefault="00EF71DE" w:rsidP="00EF71DE">
      <w:pPr>
        <w:shd w:val="clear" w:color="auto" w:fill="FFFFFF"/>
        <w:spacing w:line="0" w:lineRule="atLeast"/>
        <w:rPr>
          <w:rFonts w:ascii="Times New Roman" w:hAnsi="Times New Roman" w:cs="Times New Roman"/>
          <w:sz w:val="28"/>
          <w:szCs w:val="28"/>
          <w:lang w:bidi="hi-IN"/>
        </w:rPr>
      </w:pPr>
      <w:r w:rsidRPr="006A3084">
        <w:rPr>
          <w:rFonts w:ascii="Times New Roman" w:hAnsi="Times New Roman" w:cs="Times New Roman"/>
          <w:sz w:val="28"/>
          <w:szCs w:val="28"/>
          <w:lang w:bidi="hi-IN"/>
        </w:rPr>
        <w:t xml:space="preserve">- Требования  к  маркировке  и эксплуатационным документам </w:t>
      </w:r>
      <w:r w:rsidRPr="006A3084">
        <w:rPr>
          <w:rFonts w:ascii="Times New Roman" w:hAnsi="Times New Roman" w:cs="Times New Roman"/>
          <w:sz w:val="28"/>
          <w:szCs w:val="28"/>
        </w:rPr>
        <w:t xml:space="preserve">низковольтного оборудования </w:t>
      </w:r>
      <w:r w:rsidRPr="006A3084">
        <w:rPr>
          <w:rFonts w:ascii="Times New Roman" w:hAnsi="Times New Roman" w:cs="Times New Roman"/>
          <w:sz w:val="28"/>
          <w:szCs w:val="28"/>
          <w:lang w:bidi="hi-IN"/>
        </w:rPr>
        <w:t>находящегося  в обращении на рынке государств - членов Таможенного союза</w:t>
      </w:r>
    </w:p>
    <w:p w:rsidR="00EF71DE" w:rsidRPr="006A3084" w:rsidRDefault="00EF71DE" w:rsidP="00EF71DE">
      <w:pPr>
        <w:pStyle w:val="a6"/>
        <w:spacing w:before="0" w:beforeAutospacing="0" w:after="0" w:line="0" w:lineRule="atLeast"/>
        <w:rPr>
          <w:sz w:val="28"/>
          <w:szCs w:val="28"/>
        </w:rPr>
      </w:pPr>
      <w:r w:rsidRPr="006A3084">
        <w:rPr>
          <w:sz w:val="28"/>
          <w:szCs w:val="28"/>
        </w:rPr>
        <w:t>- Перечень низковольтного оборудования, подлежащего подтверждению соответствия в форме сертификации в соответствии с техническим регламентом Таможенного союза «О безопасности низковольтного оборудования»</w:t>
      </w:r>
      <w:r w:rsidRPr="006A3084">
        <w:rPr>
          <w:sz w:val="28"/>
          <w:szCs w:val="28"/>
        </w:rPr>
        <w:br/>
        <w:t>(</w:t>
      </w:r>
      <w:proofErr w:type="gramStart"/>
      <w:r w:rsidRPr="006A3084">
        <w:rPr>
          <w:sz w:val="28"/>
          <w:szCs w:val="28"/>
        </w:rPr>
        <w:t>ТР</w:t>
      </w:r>
      <w:proofErr w:type="gramEnd"/>
      <w:r w:rsidRPr="006A3084">
        <w:rPr>
          <w:sz w:val="28"/>
          <w:szCs w:val="28"/>
        </w:rPr>
        <w:t xml:space="preserve"> ТС 00_/2011)</w:t>
      </w:r>
    </w:p>
    <w:p w:rsidR="00EF71DE" w:rsidRPr="006A3084" w:rsidRDefault="00EF71DE" w:rsidP="00EF71DE">
      <w:pPr>
        <w:pStyle w:val="a6"/>
        <w:spacing w:before="0" w:beforeAutospacing="0" w:after="0" w:line="0" w:lineRule="atLeast"/>
        <w:rPr>
          <w:sz w:val="28"/>
          <w:szCs w:val="28"/>
        </w:rPr>
      </w:pPr>
      <w:r w:rsidRPr="006A3084">
        <w:rPr>
          <w:sz w:val="28"/>
          <w:szCs w:val="28"/>
        </w:rPr>
        <w:lastRenderedPageBreak/>
        <w:t>-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низковольтного оборудования» (</w:t>
      </w:r>
      <w:proofErr w:type="gramStart"/>
      <w:r w:rsidRPr="006A3084">
        <w:rPr>
          <w:sz w:val="28"/>
          <w:szCs w:val="28"/>
        </w:rPr>
        <w:t>ТР</w:t>
      </w:r>
      <w:proofErr w:type="gramEnd"/>
      <w:r w:rsidRPr="006A3084">
        <w:rPr>
          <w:sz w:val="28"/>
          <w:szCs w:val="28"/>
        </w:rPr>
        <w:t xml:space="preserve"> ТС 00_/201)  - 362 стандарта</w:t>
      </w:r>
    </w:p>
    <w:p w:rsidR="00EF71DE" w:rsidRPr="006A3084" w:rsidRDefault="00EF71DE" w:rsidP="00EF71DE">
      <w:pPr>
        <w:pStyle w:val="a6"/>
        <w:spacing w:before="0" w:beforeAutospacing="0" w:after="255"/>
        <w:rPr>
          <w:sz w:val="28"/>
          <w:szCs w:val="28"/>
        </w:rPr>
      </w:pPr>
    </w:p>
    <w:p w:rsidR="00EF71DE" w:rsidRPr="006A3084" w:rsidRDefault="00EF71DE" w:rsidP="00EF71DE">
      <w:pPr>
        <w:shd w:val="clear" w:color="auto" w:fill="FFFFFF"/>
        <w:spacing w:line="0" w:lineRule="atLeast"/>
        <w:rPr>
          <w:rFonts w:ascii="Times New Roman" w:hAnsi="Times New Roman" w:cs="Times New Roman"/>
          <w:sz w:val="28"/>
          <w:szCs w:val="28"/>
          <w:lang w:bidi="hi-IN"/>
        </w:rPr>
      </w:pPr>
      <w:r w:rsidRPr="006A3084">
        <w:rPr>
          <w:rFonts w:ascii="Times New Roman" w:hAnsi="Times New Roman" w:cs="Times New Roman"/>
          <w:b/>
          <w:bCs/>
          <w:sz w:val="28"/>
          <w:szCs w:val="28"/>
        </w:rP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6A3084">
        <w:rPr>
          <w:rFonts w:ascii="Times New Roman" w:hAnsi="Times New Roman" w:cs="Times New Roman"/>
          <w:b/>
          <w:bCs/>
          <w:sz w:val="28"/>
          <w:szCs w:val="28"/>
        </w:rPr>
        <w:t>агрохимикатов</w:t>
      </w:r>
      <w:proofErr w:type="spellEnd"/>
      <w:r w:rsidRPr="006A3084">
        <w:rPr>
          <w:rFonts w:ascii="Times New Roman" w:hAnsi="Times New Roman" w:cs="Times New Roman"/>
          <w:b/>
          <w:bCs/>
          <w:sz w:val="28"/>
          <w:szCs w:val="28"/>
        </w:rPr>
        <w:t xml:space="preserve"> (</w:t>
      </w:r>
      <w:r w:rsidRPr="006A3084">
        <w:rPr>
          <w:rFonts w:ascii="Times New Roman" w:hAnsi="Times New Roman" w:cs="Times New Roman"/>
          <w:sz w:val="28"/>
          <w:szCs w:val="28"/>
        </w:rPr>
        <w:t>СанПиН 1.2.2584 – 10)</w:t>
      </w:r>
    </w:p>
    <w:p w:rsidR="00EF71DE" w:rsidRPr="006A3084" w:rsidRDefault="00EF71DE" w:rsidP="00EF71DE">
      <w:pPr>
        <w:shd w:val="clear" w:color="auto" w:fill="FFFFFF"/>
        <w:spacing w:line="0" w:lineRule="atLeast"/>
        <w:rPr>
          <w:rFonts w:ascii="Times New Roman" w:hAnsi="Times New Roman" w:cs="Times New Roman"/>
          <w:sz w:val="28"/>
          <w:szCs w:val="28"/>
        </w:rPr>
      </w:pP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Область применения СанПиН 1.2.2584 – 10</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Общие требования безопасности при</w:t>
      </w:r>
      <w:r w:rsidRPr="006A3084">
        <w:rPr>
          <w:rFonts w:ascii="Times New Roman" w:hAnsi="Times New Roman" w:cs="Times New Roman"/>
          <w:b/>
          <w:bCs/>
          <w:sz w:val="28"/>
          <w:szCs w:val="28"/>
        </w:rPr>
        <w:t xml:space="preserve"> </w:t>
      </w:r>
      <w:r w:rsidRPr="006A3084">
        <w:rPr>
          <w:rFonts w:ascii="Times New Roman" w:hAnsi="Times New Roman" w:cs="Times New Roman"/>
          <w:sz w:val="28"/>
          <w:szCs w:val="28"/>
        </w:rPr>
        <w:t xml:space="preserve"> обращении с пестицидами и </w:t>
      </w:r>
      <w:proofErr w:type="spellStart"/>
      <w:r w:rsidRPr="006A3084">
        <w:rPr>
          <w:rFonts w:ascii="Times New Roman" w:hAnsi="Times New Roman" w:cs="Times New Roman"/>
          <w:sz w:val="28"/>
          <w:szCs w:val="28"/>
        </w:rPr>
        <w:t>агрохимикатами</w:t>
      </w:r>
      <w:proofErr w:type="spellEnd"/>
      <w:r w:rsidRPr="006A3084">
        <w:rPr>
          <w:rFonts w:ascii="Times New Roman" w:hAnsi="Times New Roman" w:cs="Times New Roman"/>
          <w:sz w:val="28"/>
          <w:szCs w:val="28"/>
        </w:rPr>
        <w:t xml:space="preserve"> на территории Российской Федерации</w:t>
      </w:r>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xml:space="preserve">- Регистрационные испытания и государственная регистрация пестицидов и </w:t>
      </w:r>
      <w:proofErr w:type="spellStart"/>
      <w:r w:rsidRPr="006A3084">
        <w:rPr>
          <w:rFonts w:ascii="Times New Roman" w:hAnsi="Times New Roman" w:cs="Times New Roman"/>
          <w:sz w:val="28"/>
          <w:szCs w:val="28"/>
        </w:rPr>
        <w:t>агрохимикатов</w:t>
      </w:r>
      <w:proofErr w:type="spellEnd"/>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при реализации пестицидов и </w:t>
      </w:r>
      <w:proofErr w:type="spellStart"/>
      <w:r w:rsidRPr="006A3084">
        <w:rPr>
          <w:rFonts w:ascii="Times New Roman" w:hAnsi="Times New Roman" w:cs="Times New Roman"/>
          <w:sz w:val="28"/>
          <w:szCs w:val="28"/>
        </w:rPr>
        <w:t>агрохимикатов</w:t>
      </w:r>
      <w:proofErr w:type="spellEnd"/>
    </w:p>
    <w:p w:rsidR="00EF71DE" w:rsidRPr="006A3084" w:rsidRDefault="00EF71DE" w:rsidP="00EF71DE">
      <w:pPr>
        <w:shd w:val="clear" w:color="auto" w:fill="FFFFFF"/>
        <w:spacing w:line="0" w:lineRule="atLeast"/>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при хранении и отпуске пестицидов и </w:t>
      </w:r>
      <w:proofErr w:type="spellStart"/>
      <w:r w:rsidRPr="006A3084">
        <w:rPr>
          <w:rFonts w:ascii="Times New Roman" w:hAnsi="Times New Roman" w:cs="Times New Roman"/>
          <w:sz w:val="28"/>
          <w:szCs w:val="28"/>
        </w:rPr>
        <w:t>агрохимикатов</w:t>
      </w:r>
      <w:proofErr w:type="spellEnd"/>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при транспортировке пестицидов и </w:t>
      </w:r>
      <w:proofErr w:type="spellStart"/>
      <w:r w:rsidRPr="006A3084">
        <w:rPr>
          <w:rFonts w:ascii="Times New Roman" w:hAnsi="Times New Roman" w:cs="Times New Roman"/>
          <w:sz w:val="28"/>
          <w:szCs w:val="28"/>
        </w:rPr>
        <w:t>агрохимикатов</w:t>
      </w:r>
      <w:proofErr w:type="spellEnd"/>
      <w:r w:rsidRPr="006A3084">
        <w:rPr>
          <w:rFonts w:ascii="Times New Roman" w:hAnsi="Times New Roman" w:cs="Times New Roman"/>
          <w:sz w:val="28"/>
          <w:szCs w:val="28"/>
        </w:rPr>
        <w:t>-</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 Требования безопасности при работе с машинами, аппаратурой и оборудованием</w:t>
      </w:r>
      <w:proofErr w:type="gramStart"/>
      <w:r w:rsidRPr="006A3084">
        <w:rPr>
          <w:rFonts w:ascii="Times New Roman" w:hAnsi="Times New Roman" w:cs="Times New Roman"/>
          <w:sz w:val="28"/>
          <w:szCs w:val="28"/>
        </w:rPr>
        <w:t xml:space="preserve"> -  -  </w:t>
      </w:r>
      <w:proofErr w:type="gramEnd"/>
      <w:r w:rsidRPr="006A3084">
        <w:rPr>
          <w:rFonts w:ascii="Times New Roman" w:hAnsi="Times New Roman" w:cs="Times New Roman"/>
          <w:sz w:val="28"/>
          <w:szCs w:val="28"/>
        </w:rPr>
        <w:t xml:space="preserve">Требования безопасности при применении наземной аппаратуры для внесения пестицидов и </w:t>
      </w:r>
      <w:proofErr w:type="spellStart"/>
      <w:r w:rsidRPr="006A3084">
        <w:rPr>
          <w:rFonts w:ascii="Times New Roman" w:hAnsi="Times New Roman" w:cs="Times New Roman"/>
          <w:sz w:val="28"/>
          <w:szCs w:val="28"/>
        </w:rPr>
        <w:t>агрохимикатов</w:t>
      </w:r>
      <w:proofErr w:type="spellEnd"/>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внесении пестицидов и </w:t>
      </w:r>
      <w:proofErr w:type="spellStart"/>
      <w:r w:rsidRPr="006A3084">
        <w:rPr>
          <w:rFonts w:ascii="Times New Roman" w:hAnsi="Times New Roman" w:cs="Times New Roman"/>
          <w:sz w:val="28"/>
          <w:szCs w:val="28"/>
        </w:rPr>
        <w:t>агрохимикатов</w:t>
      </w:r>
      <w:proofErr w:type="spellEnd"/>
      <w:r w:rsidRPr="006A3084">
        <w:rPr>
          <w:rFonts w:ascii="Times New Roman" w:hAnsi="Times New Roman" w:cs="Times New Roman"/>
          <w:sz w:val="28"/>
          <w:szCs w:val="28"/>
        </w:rPr>
        <w:t xml:space="preserve">  авиационным методом</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внесении пестицидов и </w:t>
      </w:r>
      <w:proofErr w:type="spellStart"/>
      <w:r w:rsidRPr="006A3084">
        <w:rPr>
          <w:rFonts w:ascii="Times New Roman" w:hAnsi="Times New Roman" w:cs="Times New Roman"/>
          <w:sz w:val="28"/>
          <w:szCs w:val="28"/>
        </w:rPr>
        <w:t>агрохимикатов</w:t>
      </w:r>
      <w:proofErr w:type="spellEnd"/>
      <w:r w:rsidRPr="006A3084">
        <w:rPr>
          <w:rFonts w:ascii="Times New Roman" w:hAnsi="Times New Roman" w:cs="Times New Roman"/>
          <w:sz w:val="28"/>
          <w:szCs w:val="28"/>
        </w:rPr>
        <w:t xml:space="preserve">  в условиях защищенного грунта</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Требования безопасности при фитосанитарной подготовке семян, посадочного материала и их обороте.</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при изготовлении и применении отравленных приманок. </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при применении пестицидов в животноводстве и при возделывании кормовых культур </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lastRenderedPageBreak/>
        <w:t xml:space="preserve">-  Требования безопасности при применении пестицидов и </w:t>
      </w:r>
      <w:proofErr w:type="spellStart"/>
      <w:r w:rsidRPr="006A3084">
        <w:rPr>
          <w:rFonts w:ascii="Times New Roman" w:hAnsi="Times New Roman" w:cs="Times New Roman"/>
          <w:sz w:val="28"/>
          <w:szCs w:val="28"/>
        </w:rPr>
        <w:t>агрохимикатов</w:t>
      </w:r>
      <w:proofErr w:type="spellEnd"/>
      <w:r w:rsidRPr="006A3084">
        <w:rPr>
          <w:rFonts w:ascii="Times New Roman" w:hAnsi="Times New Roman" w:cs="Times New Roman"/>
          <w:sz w:val="28"/>
          <w:szCs w:val="28"/>
        </w:rPr>
        <w:t xml:space="preserve"> в лесном хозяйстве</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при применении пестицидов и </w:t>
      </w:r>
      <w:proofErr w:type="spellStart"/>
      <w:r w:rsidRPr="006A3084">
        <w:rPr>
          <w:rFonts w:ascii="Times New Roman" w:hAnsi="Times New Roman" w:cs="Times New Roman"/>
          <w:sz w:val="28"/>
          <w:szCs w:val="28"/>
        </w:rPr>
        <w:t>агрохимикатов</w:t>
      </w:r>
      <w:proofErr w:type="spellEnd"/>
      <w:r w:rsidRPr="006A3084">
        <w:rPr>
          <w:rFonts w:ascii="Times New Roman" w:hAnsi="Times New Roman" w:cs="Times New Roman"/>
          <w:sz w:val="28"/>
          <w:szCs w:val="28"/>
        </w:rPr>
        <w:t xml:space="preserve"> в черте населенных пунктов. </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при применении пестицидов и </w:t>
      </w:r>
      <w:proofErr w:type="spellStart"/>
      <w:r w:rsidRPr="006A3084">
        <w:rPr>
          <w:rFonts w:ascii="Times New Roman" w:hAnsi="Times New Roman" w:cs="Times New Roman"/>
          <w:sz w:val="28"/>
          <w:szCs w:val="28"/>
        </w:rPr>
        <w:t>агрохимикатов</w:t>
      </w:r>
      <w:proofErr w:type="spellEnd"/>
      <w:r w:rsidRPr="006A3084">
        <w:rPr>
          <w:rFonts w:ascii="Times New Roman" w:hAnsi="Times New Roman" w:cs="Times New Roman"/>
          <w:sz w:val="28"/>
          <w:szCs w:val="28"/>
        </w:rPr>
        <w:t xml:space="preserve"> на землях несельскохозяйственного назначения</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при применении пестицидов и </w:t>
      </w:r>
      <w:proofErr w:type="spellStart"/>
      <w:r w:rsidRPr="006A3084">
        <w:rPr>
          <w:rFonts w:ascii="Times New Roman" w:hAnsi="Times New Roman" w:cs="Times New Roman"/>
          <w:sz w:val="28"/>
          <w:szCs w:val="28"/>
        </w:rPr>
        <w:t>агрохимикатов</w:t>
      </w:r>
      <w:proofErr w:type="spellEnd"/>
      <w:r w:rsidRPr="006A3084">
        <w:rPr>
          <w:rFonts w:ascii="Times New Roman" w:hAnsi="Times New Roman" w:cs="Times New Roman"/>
          <w:sz w:val="28"/>
          <w:szCs w:val="28"/>
        </w:rPr>
        <w:t xml:space="preserve"> на землях сельскохозяйственного назначения</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Требования безопасности при дезинсекции и дератизации в жилых, производственных      и общественных     помещениях,     на     транспорте и в очагах инфекционных зоонозных заболеваний</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Требования безопасности при фумигации (газации) помещений и почвы</w:t>
      </w:r>
      <w:proofErr w:type="gramStart"/>
      <w:r w:rsidRPr="006A3084">
        <w:rPr>
          <w:rFonts w:ascii="Times New Roman" w:hAnsi="Times New Roman" w:cs="Times New Roman"/>
          <w:sz w:val="28"/>
          <w:szCs w:val="28"/>
        </w:rPr>
        <w:t>- -</w:t>
      </w:r>
      <w:proofErr w:type="gramEnd"/>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-Требования безопасности при применении пестицидов и </w:t>
      </w:r>
      <w:proofErr w:type="spellStart"/>
      <w:r w:rsidRPr="006A3084">
        <w:rPr>
          <w:rFonts w:ascii="Times New Roman" w:hAnsi="Times New Roman" w:cs="Times New Roman"/>
          <w:sz w:val="28"/>
          <w:szCs w:val="28"/>
        </w:rPr>
        <w:t>агрохимикатов</w:t>
      </w:r>
      <w:proofErr w:type="spellEnd"/>
      <w:r w:rsidRPr="006A3084">
        <w:rPr>
          <w:rFonts w:ascii="Times New Roman" w:hAnsi="Times New Roman" w:cs="Times New Roman"/>
          <w:sz w:val="28"/>
          <w:szCs w:val="28"/>
        </w:rPr>
        <w:t xml:space="preserve"> в условиях личных подсобных хозяйств и в комнатном цветоводстве.</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-Требования безопасности при обезвреживании транспортных средств, аппаратуры, тары, помещений и спецодежды.</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Требования по охране окружающей среды и обеспечению выпуска безопасной пищевой продукции</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Требования безопасности при обезвреживании, утилизации и уничтожении пестицидов и </w:t>
      </w:r>
      <w:proofErr w:type="spellStart"/>
      <w:r w:rsidRPr="006A3084">
        <w:rPr>
          <w:rFonts w:ascii="Times New Roman" w:hAnsi="Times New Roman" w:cs="Times New Roman"/>
          <w:sz w:val="28"/>
          <w:szCs w:val="28"/>
        </w:rPr>
        <w:t>агрохимикатов</w:t>
      </w:r>
      <w:proofErr w:type="spellEnd"/>
    </w:p>
    <w:p w:rsidR="00EF71DE" w:rsidRPr="006A3084" w:rsidRDefault="00EF71DE" w:rsidP="00EF71DE">
      <w:pPr>
        <w:rPr>
          <w:rFonts w:ascii="Times New Roman" w:hAnsi="Times New Roman" w:cs="Times New Roman"/>
          <w:sz w:val="28"/>
          <w:szCs w:val="28"/>
        </w:rPr>
      </w:pPr>
    </w:p>
    <w:p w:rsidR="00EF71DE" w:rsidRPr="006A3084" w:rsidRDefault="00EF71DE" w:rsidP="00EF71DE">
      <w:pPr>
        <w:shd w:val="clear" w:color="auto" w:fill="FFFFFF"/>
        <w:spacing w:line="210" w:lineRule="atLeast"/>
        <w:rPr>
          <w:rFonts w:ascii="Times New Roman" w:hAnsi="Times New Roman" w:cs="Times New Roman"/>
          <w:b/>
          <w:bCs/>
          <w:sz w:val="28"/>
          <w:szCs w:val="28"/>
          <w:bdr w:val="none" w:sz="0" w:space="0" w:color="auto" w:frame="1"/>
        </w:rPr>
      </w:pPr>
      <w:r w:rsidRPr="006A3084">
        <w:rPr>
          <w:rFonts w:ascii="Times New Roman" w:hAnsi="Times New Roman" w:cs="Times New Roman"/>
          <w:b/>
          <w:bCs/>
          <w:sz w:val="28"/>
          <w:szCs w:val="28"/>
          <w:lang w:bidi="hi-IN"/>
        </w:rPr>
        <w:t>Гигиенические требования к размещению обезвреживанию и утилизации  отходов производства и потребления</w:t>
      </w:r>
    </w:p>
    <w:p w:rsidR="00EF71DE" w:rsidRPr="006A3084" w:rsidRDefault="00EF71DE" w:rsidP="00EF71DE">
      <w:pPr>
        <w:pStyle w:val="a6"/>
        <w:spacing w:before="0" w:beforeAutospacing="0" w:after="0" w:line="0" w:lineRule="atLeast"/>
        <w:rPr>
          <w:sz w:val="28"/>
          <w:szCs w:val="28"/>
        </w:rPr>
      </w:pPr>
    </w:p>
    <w:p w:rsidR="00EF71DE" w:rsidRPr="006A3084" w:rsidRDefault="00EF71DE" w:rsidP="00EF71DE">
      <w:pPr>
        <w:pStyle w:val="s13"/>
        <w:shd w:val="clear" w:color="auto" w:fill="FFFFFF"/>
        <w:ind w:firstLine="0"/>
        <w:jc w:val="both"/>
        <w:rPr>
          <w:sz w:val="28"/>
          <w:szCs w:val="28"/>
        </w:rPr>
      </w:pPr>
      <w:r w:rsidRPr="006A3084">
        <w:rPr>
          <w:sz w:val="28"/>
          <w:szCs w:val="28"/>
        </w:rPr>
        <w:t>-</w:t>
      </w:r>
      <w:r w:rsidRPr="006A3084">
        <w:rPr>
          <w:b/>
          <w:bCs/>
          <w:sz w:val="28"/>
          <w:szCs w:val="28"/>
        </w:rPr>
        <w:t xml:space="preserve">  </w:t>
      </w:r>
      <w:r w:rsidRPr="006A3084">
        <w:rPr>
          <w:sz w:val="28"/>
          <w:szCs w:val="28"/>
        </w:rPr>
        <w:t>Виды отходов</w:t>
      </w:r>
    </w:p>
    <w:p w:rsidR="00EF71DE" w:rsidRPr="006A3084" w:rsidRDefault="00EF71DE" w:rsidP="00EF71DE">
      <w:pPr>
        <w:pStyle w:val="a6"/>
        <w:spacing w:before="0" w:beforeAutospacing="0" w:after="0" w:line="0" w:lineRule="atLeast"/>
        <w:rPr>
          <w:sz w:val="28"/>
          <w:szCs w:val="28"/>
        </w:rPr>
      </w:pPr>
      <w:r w:rsidRPr="006A3084">
        <w:rPr>
          <w:sz w:val="28"/>
          <w:szCs w:val="28"/>
        </w:rPr>
        <w:t>-  Способы  утилизации отходов: сжигание, переработка и образование  вторичного сырья,</w:t>
      </w:r>
      <w:r w:rsidR="00EB2F4F" w:rsidRPr="006A3084">
        <w:rPr>
          <w:sz w:val="28"/>
          <w:szCs w:val="28"/>
        </w:rPr>
        <w:t xml:space="preserve"> </w:t>
      </w:r>
      <w:r w:rsidRPr="006A3084">
        <w:rPr>
          <w:sz w:val="28"/>
          <w:szCs w:val="28"/>
        </w:rPr>
        <w:t>захоронение</w:t>
      </w:r>
    </w:p>
    <w:p w:rsidR="00EF71DE" w:rsidRPr="006A3084" w:rsidRDefault="00EF71DE" w:rsidP="00EF71DE">
      <w:pPr>
        <w:pStyle w:val="a6"/>
        <w:spacing w:before="0" w:beforeAutospacing="0" w:after="0" w:line="0" w:lineRule="atLeast"/>
        <w:rPr>
          <w:sz w:val="28"/>
          <w:szCs w:val="28"/>
        </w:rPr>
      </w:pPr>
      <w:r w:rsidRPr="006A3084">
        <w:rPr>
          <w:sz w:val="28"/>
          <w:szCs w:val="28"/>
        </w:rPr>
        <w:t>-  Правовое регулирование в области обращения с отходами.</w:t>
      </w:r>
    </w:p>
    <w:p w:rsidR="00EF71DE" w:rsidRPr="006A3084" w:rsidRDefault="00EF71DE" w:rsidP="00EF71DE">
      <w:pPr>
        <w:pStyle w:val="a6"/>
        <w:spacing w:before="0" w:beforeAutospacing="0" w:after="0" w:line="0" w:lineRule="atLeast"/>
        <w:rPr>
          <w:sz w:val="28"/>
          <w:szCs w:val="28"/>
        </w:rPr>
      </w:pPr>
      <w:r w:rsidRPr="006A3084">
        <w:rPr>
          <w:sz w:val="28"/>
          <w:szCs w:val="28"/>
        </w:rPr>
        <w:t>- Обращение  опасных отходов, радиоактивных отходов, с биологических отходов, с отходов лечебно-профилактических учреждений,</w:t>
      </w:r>
    </w:p>
    <w:p w:rsidR="00EF71DE" w:rsidRPr="006A3084" w:rsidRDefault="00EF71DE" w:rsidP="00EF71DE">
      <w:pPr>
        <w:pStyle w:val="a6"/>
        <w:spacing w:before="0" w:beforeAutospacing="0" w:after="0" w:line="0" w:lineRule="atLeast"/>
        <w:rPr>
          <w:i/>
          <w:iCs/>
          <w:sz w:val="28"/>
          <w:szCs w:val="28"/>
        </w:rPr>
      </w:pPr>
      <w:r w:rsidRPr="006A3084">
        <w:rPr>
          <w:sz w:val="28"/>
          <w:szCs w:val="28"/>
        </w:rPr>
        <w:lastRenderedPageBreak/>
        <w:t xml:space="preserve">- Федеральный  закон « Об  отходах производства и потребления» от </w:t>
      </w:r>
      <w:r w:rsidRPr="006A3084">
        <w:rPr>
          <w:i/>
          <w:iCs/>
          <w:sz w:val="28"/>
          <w:szCs w:val="28"/>
        </w:rPr>
        <w:t>24 июня 1998 года N 89-ФЗ</w:t>
      </w:r>
    </w:p>
    <w:p w:rsidR="00EF71DE" w:rsidRPr="006A3084" w:rsidRDefault="00EF71DE" w:rsidP="00EF71DE">
      <w:pPr>
        <w:pStyle w:val="a6"/>
        <w:spacing w:before="0" w:beforeAutospacing="0" w:after="0" w:line="0" w:lineRule="atLeast"/>
        <w:rPr>
          <w:sz w:val="28"/>
          <w:szCs w:val="28"/>
          <w:bdr w:val="none" w:sz="0" w:space="0" w:color="auto" w:frame="1"/>
        </w:rPr>
      </w:pPr>
      <w:r w:rsidRPr="006A3084">
        <w:rPr>
          <w:sz w:val="28"/>
          <w:szCs w:val="28"/>
        </w:rPr>
        <w:t>- Основные принципы  государственной политики в области обращения с отходами</w:t>
      </w:r>
    </w:p>
    <w:p w:rsidR="00EF71DE" w:rsidRPr="006A3084" w:rsidRDefault="00EF71DE" w:rsidP="00EF71DE">
      <w:pPr>
        <w:pStyle w:val="a6"/>
        <w:spacing w:before="0" w:beforeAutospacing="0" w:after="0" w:line="0" w:lineRule="atLeast"/>
        <w:rPr>
          <w:i/>
          <w:iCs/>
          <w:sz w:val="28"/>
          <w:szCs w:val="28"/>
        </w:rPr>
      </w:pPr>
      <w:r w:rsidRPr="006A3084">
        <w:rPr>
          <w:sz w:val="28"/>
          <w:szCs w:val="28"/>
          <w:bdr w:val="none" w:sz="0" w:space="0" w:color="auto" w:frame="1"/>
        </w:rPr>
        <w:t xml:space="preserve">- </w:t>
      </w:r>
      <w:r w:rsidRPr="006A3084">
        <w:rPr>
          <w:sz w:val="28"/>
          <w:szCs w:val="28"/>
        </w:rPr>
        <w:t xml:space="preserve"> Область применения  СанПиН 2.1.7.1322-03</w:t>
      </w:r>
    </w:p>
    <w:p w:rsidR="00EF71DE" w:rsidRPr="006A3084" w:rsidRDefault="00EF71DE" w:rsidP="00EF71DE">
      <w:pPr>
        <w:pStyle w:val="a6"/>
        <w:spacing w:before="0" w:beforeAutospacing="0" w:after="0" w:line="0" w:lineRule="atLeast"/>
        <w:rPr>
          <w:sz w:val="28"/>
          <w:szCs w:val="28"/>
        </w:rPr>
      </w:pPr>
      <w:r w:rsidRPr="006A3084">
        <w:rPr>
          <w:kern w:val="28"/>
          <w:sz w:val="28"/>
          <w:szCs w:val="28"/>
        </w:rPr>
        <w:t>-  Временное складирование и транспортирование отходов</w:t>
      </w:r>
    </w:p>
    <w:p w:rsidR="00EF71DE" w:rsidRPr="006A3084" w:rsidRDefault="00EF71DE" w:rsidP="00EF71DE">
      <w:pPr>
        <w:shd w:val="clear" w:color="auto" w:fill="FFFFFF"/>
        <w:spacing w:line="0" w:lineRule="atLeast"/>
        <w:rPr>
          <w:rFonts w:ascii="Times New Roman" w:hAnsi="Times New Roman" w:cs="Times New Roman"/>
          <w:kern w:val="28"/>
          <w:sz w:val="28"/>
          <w:szCs w:val="28"/>
          <w:lang w:bidi="hi-IN"/>
        </w:rPr>
      </w:pPr>
      <w:r w:rsidRPr="006A3084">
        <w:rPr>
          <w:rFonts w:ascii="Times New Roman" w:hAnsi="Times New Roman" w:cs="Times New Roman"/>
          <w:kern w:val="28"/>
          <w:sz w:val="28"/>
          <w:szCs w:val="28"/>
          <w:lang w:bidi="hi-IN"/>
        </w:rPr>
        <w:t xml:space="preserve">-  Виды промышленных отходов, размещение которых допускается совместно с </w:t>
      </w:r>
      <w:proofErr w:type="gramStart"/>
      <w:r w:rsidRPr="006A3084">
        <w:rPr>
          <w:rFonts w:ascii="Times New Roman" w:hAnsi="Times New Roman" w:cs="Times New Roman"/>
          <w:kern w:val="28"/>
          <w:sz w:val="28"/>
          <w:szCs w:val="28"/>
          <w:lang w:bidi="hi-IN"/>
        </w:rPr>
        <w:t>бытовыми</w:t>
      </w:r>
      <w:proofErr w:type="gramEnd"/>
      <w:r w:rsidRPr="006A3084">
        <w:rPr>
          <w:rFonts w:ascii="Times New Roman" w:hAnsi="Times New Roman" w:cs="Times New Roman"/>
          <w:kern w:val="28"/>
          <w:sz w:val="28"/>
          <w:szCs w:val="28"/>
          <w:lang w:bidi="hi-IN"/>
        </w:rPr>
        <w:t>.</w:t>
      </w:r>
    </w:p>
    <w:p w:rsidR="00EF71DE" w:rsidRPr="006A3084" w:rsidRDefault="00EF71DE" w:rsidP="00EF71DE">
      <w:pPr>
        <w:shd w:val="clear" w:color="auto" w:fill="FFFFFF"/>
        <w:spacing w:line="210" w:lineRule="atLeast"/>
        <w:rPr>
          <w:rFonts w:ascii="Times New Roman" w:hAnsi="Times New Roman" w:cs="Times New Roman"/>
          <w:sz w:val="28"/>
          <w:szCs w:val="28"/>
          <w:bdr w:val="none" w:sz="0" w:space="0" w:color="auto" w:frame="1"/>
        </w:rPr>
      </w:pPr>
      <w:r w:rsidRPr="006A3084">
        <w:rPr>
          <w:rFonts w:ascii="Times New Roman" w:hAnsi="Times New Roman" w:cs="Times New Roman"/>
          <w:kern w:val="28"/>
          <w:sz w:val="28"/>
          <w:szCs w:val="28"/>
          <w:lang w:bidi="hi-IN"/>
        </w:rPr>
        <w:t xml:space="preserve">- Основные виды твердых и </w:t>
      </w:r>
      <w:proofErr w:type="spellStart"/>
      <w:r w:rsidRPr="006A3084">
        <w:rPr>
          <w:rFonts w:ascii="Times New Roman" w:hAnsi="Times New Roman" w:cs="Times New Roman"/>
          <w:kern w:val="28"/>
          <w:sz w:val="28"/>
          <w:szCs w:val="28"/>
          <w:lang w:bidi="hi-IN"/>
        </w:rPr>
        <w:t>шла</w:t>
      </w:r>
      <w:r w:rsidR="00EB2F4F" w:rsidRPr="006A3084">
        <w:rPr>
          <w:rFonts w:ascii="Times New Roman" w:hAnsi="Times New Roman" w:cs="Times New Roman"/>
          <w:kern w:val="28"/>
          <w:sz w:val="28"/>
          <w:szCs w:val="28"/>
          <w:lang w:bidi="hi-IN"/>
        </w:rPr>
        <w:t>к</w:t>
      </w:r>
      <w:r w:rsidRPr="006A3084">
        <w:rPr>
          <w:rFonts w:ascii="Times New Roman" w:hAnsi="Times New Roman" w:cs="Times New Roman"/>
          <w:kern w:val="28"/>
          <w:sz w:val="28"/>
          <w:szCs w:val="28"/>
          <w:lang w:bidi="hi-IN"/>
        </w:rPr>
        <w:t>ообразных</w:t>
      </w:r>
      <w:proofErr w:type="spellEnd"/>
      <w:r w:rsidRPr="006A3084">
        <w:rPr>
          <w:rFonts w:ascii="Times New Roman" w:hAnsi="Times New Roman" w:cs="Times New Roman"/>
          <w:kern w:val="28"/>
          <w:sz w:val="28"/>
          <w:szCs w:val="28"/>
          <w:lang w:bidi="hi-IN"/>
        </w:rPr>
        <w:t xml:space="preserve"> токсичных промышленных </w:t>
      </w:r>
      <w:proofErr w:type="gramStart"/>
      <w:r w:rsidRPr="006A3084">
        <w:rPr>
          <w:rFonts w:ascii="Times New Roman" w:hAnsi="Times New Roman" w:cs="Times New Roman"/>
          <w:kern w:val="28"/>
          <w:sz w:val="28"/>
          <w:szCs w:val="28"/>
          <w:lang w:bidi="hi-IN"/>
        </w:rPr>
        <w:t>отходов</w:t>
      </w:r>
      <w:proofErr w:type="gramEnd"/>
      <w:r w:rsidRPr="006A3084">
        <w:rPr>
          <w:rFonts w:ascii="Times New Roman" w:hAnsi="Times New Roman" w:cs="Times New Roman"/>
          <w:kern w:val="28"/>
          <w:sz w:val="28"/>
          <w:szCs w:val="28"/>
          <w:lang w:bidi="hi-IN"/>
        </w:rPr>
        <w:t xml:space="preserve"> размещение которых на полигонах твердых бытовых отходов недопустимо</w:t>
      </w:r>
    </w:p>
    <w:p w:rsidR="00EF71DE" w:rsidRPr="006A3084" w:rsidRDefault="00EF71DE" w:rsidP="00EF71DE">
      <w:pPr>
        <w:shd w:val="clear" w:color="auto" w:fill="FFFFFF"/>
        <w:spacing w:line="210" w:lineRule="atLeast"/>
        <w:rPr>
          <w:rFonts w:ascii="Times New Roman" w:hAnsi="Times New Roman" w:cs="Times New Roman"/>
          <w:sz w:val="28"/>
          <w:szCs w:val="28"/>
        </w:rPr>
      </w:pPr>
      <w:r w:rsidRPr="006A3084">
        <w:rPr>
          <w:rFonts w:ascii="Times New Roman" w:hAnsi="Times New Roman" w:cs="Times New Roman"/>
          <w:sz w:val="28"/>
          <w:szCs w:val="28"/>
        </w:rPr>
        <w:t xml:space="preserve">-Классификация  отходов </w:t>
      </w:r>
      <w:proofErr w:type="gramStart"/>
      <w:r w:rsidRPr="006A3084">
        <w:rPr>
          <w:rFonts w:ascii="Times New Roman" w:hAnsi="Times New Roman" w:cs="Times New Roman"/>
          <w:sz w:val="28"/>
          <w:szCs w:val="28"/>
        </w:rPr>
        <w:t xml:space="preserve">( </w:t>
      </w:r>
      <w:proofErr w:type="gramEnd"/>
      <w:r w:rsidRPr="006A3084">
        <w:rPr>
          <w:rFonts w:ascii="Times New Roman" w:hAnsi="Times New Roman" w:cs="Times New Roman"/>
          <w:sz w:val="28"/>
          <w:szCs w:val="28"/>
        </w:rPr>
        <w:t>Классы опасности 1-4)</w:t>
      </w:r>
    </w:p>
    <w:p w:rsidR="00EF71DE" w:rsidRPr="006A3084" w:rsidRDefault="00EF71DE" w:rsidP="00EF71DE">
      <w:pPr>
        <w:shd w:val="clear" w:color="auto" w:fill="FFFFFF"/>
        <w:spacing w:line="210" w:lineRule="atLeast"/>
        <w:rPr>
          <w:rFonts w:ascii="Times New Roman" w:hAnsi="Times New Roman" w:cs="Times New Roman"/>
          <w:sz w:val="28"/>
          <w:szCs w:val="28"/>
          <w:bdr w:val="none" w:sz="0" w:space="0" w:color="auto" w:frame="1"/>
        </w:rPr>
      </w:pPr>
      <w:r w:rsidRPr="006A3084">
        <w:rPr>
          <w:rFonts w:ascii="Times New Roman" w:hAnsi="Times New Roman" w:cs="Times New Roman"/>
          <w:sz w:val="28"/>
          <w:szCs w:val="28"/>
        </w:rPr>
        <w:t>-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Start"/>
      <w:r w:rsidRPr="006A3084">
        <w:rPr>
          <w:rFonts w:ascii="Times New Roman" w:hAnsi="Times New Roman" w:cs="Times New Roman"/>
          <w:sz w:val="28"/>
          <w:szCs w:val="28"/>
        </w:rPr>
        <w:t>.(</w:t>
      </w:r>
      <w:proofErr w:type="gramEnd"/>
      <w:r w:rsidRPr="006A3084">
        <w:rPr>
          <w:rFonts w:ascii="Times New Roman" w:hAnsi="Times New Roman" w:cs="Times New Roman"/>
          <w:sz w:val="28"/>
          <w:szCs w:val="28"/>
        </w:rPr>
        <w:t xml:space="preserve"> утв. Постановлением Правительства РФ от 3сентября 2010г. №681)</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Производственный </w:t>
      </w:r>
      <w:proofErr w:type="gramStart"/>
      <w:r w:rsidRPr="006A3084">
        <w:rPr>
          <w:rFonts w:ascii="Times New Roman" w:hAnsi="Times New Roman" w:cs="Times New Roman"/>
          <w:sz w:val="28"/>
          <w:szCs w:val="28"/>
        </w:rPr>
        <w:t>контроль за</w:t>
      </w:r>
      <w:proofErr w:type="gramEnd"/>
      <w:r w:rsidRPr="006A3084">
        <w:rPr>
          <w:rFonts w:ascii="Times New Roman" w:hAnsi="Times New Roman" w:cs="Times New Roman"/>
          <w:sz w:val="28"/>
          <w:szCs w:val="28"/>
        </w:rPr>
        <w:t xml:space="preserve"> соблюдением требований законодательства Российской Федерации в области обращения с отходами.</w:t>
      </w:r>
    </w:p>
    <w:p w:rsidR="00EF71DE" w:rsidRPr="006A3084" w:rsidRDefault="00EF71DE" w:rsidP="00EF71DE">
      <w:pPr>
        <w:rPr>
          <w:rFonts w:ascii="Times New Roman" w:hAnsi="Times New Roman" w:cs="Times New Roman"/>
          <w:sz w:val="28"/>
          <w:szCs w:val="28"/>
        </w:rPr>
      </w:pPr>
    </w:p>
    <w:p w:rsidR="00EF71DE" w:rsidRPr="006A3084" w:rsidRDefault="00EF71DE" w:rsidP="00EF71DE">
      <w:pPr>
        <w:rPr>
          <w:rFonts w:ascii="Times New Roman" w:hAnsi="Times New Roman" w:cs="Times New Roman"/>
          <w:b/>
          <w:bCs/>
          <w:sz w:val="28"/>
          <w:szCs w:val="28"/>
        </w:rPr>
      </w:pPr>
      <w:r w:rsidRPr="006A3084">
        <w:rPr>
          <w:rFonts w:ascii="Times New Roman" w:hAnsi="Times New Roman" w:cs="Times New Roman"/>
          <w:b/>
          <w:bCs/>
          <w:sz w:val="28"/>
          <w:szCs w:val="28"/>
        </w:rPr>
        <w:t xml:space="preserve">Приоритетные задачи   по  профилактике профессиональных заболеваний, заболеваний  с временной утратой трудоспособности работающего населения  и обеспечению санитарно – эпидемиологического благополучия.   </w:t>
      </w:r>
    </w:p>
    <w:p w:rsidR="00EF71DE" w:rsidRPr="006A3084" w:rsidRDefault="00EF71DE" w:rsidP="00EF71DE">
      <w:pPr>
        <w:overflowPunct w:val="0"/>
        <w:autoSpaceDE w:val="0"/>
        <w:autoSpaceDN w:val="0"/>
        <w:adjustRightInd w:val="0"/>
        <w:jc w:val="both"/>
        <w:rPr>
          <w:rFonts w:ascii="Times New Roman" w:hAnsi="Times New Roman" w:cs="Times New Roman"/>
          <w:sz w:val="28"/>
          <w:szCs w:val="28"/>
          <w:lang w:bidi="hi-IN"/>
        </w:rPr>
      </w:pPr>
    </w:p>
    <w:p w:rsidR="00EF71DE" w:rsidRPr="006A3084" w:rsidRDefault="00EF71DE" w:rsidP="00EF71DE">
      <w:pPr>
        <w:overflowPunct w:val="0"/>
        <w:autoSpaceDE w:val="0"/>
        <w:autoSpaceDN w:val="0"/>
        <w:adjustRightInd w:val="0"/>
        <w:ind w:firstLine="284"/>
        <w:jc w:val="both"/>
        <w:rPr>
          <w:rFonts w:ascii="Times New Roman" w:hAnsi="Times New Roman" w:cs="Times New Roman"/>
          <w:sz w:val="28"/>
          <w:szCs w:val="28"/>
          <w:lang w:bidi="hi-IN"/>
        </w:rPr>
      </w:pPr>
      <w:r w:rsidRPr="006A3084">
        <w:rPr>
          <w:rFonts w:ascii="Times New Roman" w:hAnsi="Times New Roman" w:cs="Times New Roman"/>
          <w:sz w:val="28"/>
          <w:szCs w:val="28"/>
          <w:lang w:bidi="hi-IN"/>
        </w:rPr>
        <w:t>-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w:t>
      </w:r>
    </w:p>
    <w:p w:rsidR="00EF71DE" w:rsidRPr="006A3084" w:rsidRDefault="00EF71DE" w:rsidP="00EF71DE">
      <w:pPr>
        <w:overflowPunct w:val="0"/>
        <w:autoSpaceDE w:val="0"/>
        <w:autoSpaceDN w:val="0"/>
        <w:adjustRightInd w:val="0"/>
        <w:ind w:firstLine="284"/>
        <w:jc w:val="both"/>
        <w:rPr>
          <w:rFonts w:ascii="Times New Roman" w:hAnsi="Times New Roman" w:cs="Times New Roman"/>
          <w:sz w:val="28"/>
          <w:szCs w:val="28"/>
          <w:lang w:bidi="hi-IN"/>
        </w:rPr>
      </w:pPr>
      <w:proofErr w:type="gramStart"/>
      <w:r w:rsidRPr="006A3084">
        <w:rPr>
          <w:rFonts w:ascii="Times New Roman" w:hAnsi="Times New Roman" w:cs="Times New Roman"/>
          <w:sz w:val="28"/>
          <w:szCs w:val="28"/>
          <w:lang w:bidi="hi-IN"/>
        </w:rPr>
        <w:t xml:space="preserve">-.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w:t>
      </w:r>
      <w:r w:rsidRPr="006A3084">
        <w:rPr>
          <w:rFonts w:ascii="Times New Roman" w:hAnsi="Times New Roman" w:cs="Times New Roman"/>
          <w:sz w:val="28"/>
          <w:szCs w:val="28"/>
          <w:lang w:bidi="hi-IN"/>
        </w:rPr>
        <w:lastRenderedPageBreak/>
        <w:t>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w:t>
      </w:r>
      <w:proofErr w:type="gramEnd"/>
      <w:r w:rsidRPr="006A3084">
        <w:rPr>
          <w:rFonts w:ascii="Times New Roman" w:hAnsi="Times New Roman" w:cs="Times New Roman"/>
          <w:sz w:val="28"/>
          <w:szCs w:val="28"/>
          <w:lang w:bidi="hi-IN"/>
        </w:rPr>
        <w:t xml:space="preserve"> заболеваний (отравлений), связанных с условиями труда.</w:t>
      </w:r>
    </w:p>
    <w:p w:rsidR="00EF71DE" w:rsidRPr="006A3084" w:rsidRDefault="00EF71DE" w:rsidP="00EF71DE">
      <w:pPr>
        <w:overflowPunct w:val="0"/>
        <w:autoSpaceDE w:val="0"/>
        <w:autoSpaceDN w:val="0"/>
        <w:adjustRightInd w:val="0"/>
        <w:jc w:val="both"/>
        <w:rPr>
          <w:rFonts w:ascii="Times New Roman" w:hAnsi="Times New Roman" w:cs="Times New Roman"/>
          <w:sz w:val="28"/>
          <w:szCs w:val="28"/>
          <w:lang w:bidi="hi-IN"/>
        </w:rPr>
      </w:pPr>
      <w:proofErr w:type="gramStart"/>
      <w:r w:rsidRPr="006A3084">
        <w:rPr>
          <w:rFonts w:ascii="Times New Roman" w:hAnsi="Times New Roman" w:cs="Times New Roman"/>
          <w:sz w:val="28"/>
          <w:szCs w:val="28"/>
          <w:lang w:bidi="hi-IN"/>
        </w:rPr>
        <w:t>-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roofErr w:type="gramEnd"/>
    </w:p>
    <w:p w:rsidR="00EF71DE" w:rsidRPr="006A3084" w:rsidRDefault="00EF71DE" w:rsidP="00EF71DE">
      <w:pPr>
        <w:overflowPunct w:val="0"/>
        <w:autoSpaceDE w:val="0"/>
        <w:autoSpaceDN w:val="0"/>
        <w:adjustRightInd w:val="0"/>
        <w:jc w:val="both"/>
        <w:rPr>
          <w:rFonts w:ascii="Times New Roman" w:hAnsi="Times New Roman" w:cs="Times New Roman"/>
          <w:sz w:val="28"/>
          <w:szCs w:val="28"/>
          <w:lang w:bidi="hi-IN"/>
        </w:rPr>
      </w:pPr>
      <w:r w:rsidRPr="006A3084">
        <w:rPr>
          <w:rFonts w:ascii="Times New Roman" w:hAnsi="Times New Roman" w:cs="Times New Roman"/>
          <w:sz w:val="28"/>
          <w:szCs w:val="28"/>
          <w:lang w:bidi="hi-IN"/>
        </w:rPr>
        <w:t xml:space="preserve"> </w:t>
      </w:r>
      <w:proofErr w:type="gramStart"/>
      <w:r w:rsidRPr="006A3084">
        <w:rPr>
          <w:rFonts w:ascii="Times New Roman" w:hAnsi="Times New Roman" w:cs="Times New Roman"/>
          <w:sz w:val="28"/>
          <w:szCs w:val="28"/>
          <w:lang w:bidi="hi-IN"/>
        </w:rPr>
        <w:t xml:space="preserve">- Включение в разрабатываемые федеральные и муниципальные  целевые программы проведение санитарно-противоэпидемических (профилактические) мероприятий по  охране и укреплению здоровья населения, обеспечению санитарно-эпидемиологического благополучия населения. </w:t>
      </w:r>
      <w:proofErr w:type="gramEnd"/>
    </w:p>
    <w:p w:rsidR="00EF71DE" w:rsidRPr="006A3084" w:rsidRDefault="00EF71DE" w:rsidP="00EF71DE">
      <w:pPr>
        <w:overflowPunct w:val="0"/>
        <w:autoSpaceDE w:val="0"/>
        <w:autoSpaceDN w:val="0"/>
        <w:adjustRightInd w:val="0"/>
        <w:jc w:val="both"/>
        <w:rPr>
          <w:rFonts w:ascii="Times New Roman" w:hAnsi="Times New Roman" w:cs="Times New Roman"/>
          <w:sz w:val="28"/>
          <w:szCs w:val="28"/>
          <w:lang w:bidi="hi-IN"/>
        </w:rPr>
      </w:pPr>
      <w:r w:rsidRPr="006A3084">
        <w:rPr>
          <w:rFonts w:ascii="Times New Roman" w:hAnsi="Times New Roman" w:cs="Times New Roman"/>
          <w:sz w:val="28"/>
          <w:szCs w:val="28"/>
          <w:lang w:bidi="hi-IN"/>
        </w:rPr>
        <w:t xml:space="preserve">- Прохождение  предварительных при поступлении на работу и периодических профилактических медицинских осмотров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работниками отдельных профессий, производств и организаций при выполнении своих трудовых обязанностей.  </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Обеспечение   в полном объеме выполнения плана профилактических прививок среди населения </w:t>
      </w:r>
      <w:proofErr w:type="gramStart"/>
      <w:r w:rsidRPr="006A3084">
        <w:rPr>
          <w:rFonts w:ascii="Times New Roman" w:hAnsi="Times New Roman" w:cs="Times New Roman"/>
          <w:sz w:val="28"/>
          <w:szCs w:val="28"/>
        </w:rPr>
        <w:t>согласно</w:t>
      </w:r>
      <w:proofErr w:type="gramEnd"/>
      <w:r w:rsidRPr="006A3084">
        <w:rPr>
          <w:rFonts w:ascii="Times New Roman" w:hAnsi="Times New Roman" w:cs="Times New Roman"/>
          <w:sz w:val="28"/>
          <w:szCs w:val="28"/>
        </w:rPr>
        <w:t xml:space="preserve"> Национального календаря профилактических прививок  и по </w:t>
      </w:r>
      <w:proofErr w:type="spellStart"/>
      <w:r w:rsidRPr="006A3084">
        <w:rPr>
          <w:rFonts w:ascii="Times New Roman" w:hAnsi="Times New Roman" w:cs="Times New Roman"/>
          <w:sz w:val="28"/>
          <w:szCs w:val="28"/>
        </w:rPr>
        <w:t>эпидпоказаниям</w:t>
      </w:r>
      <w:proofErr w:type="spellEnd"/>
      <w:r w:rsidRPr="006A3084">
        <w:rPr>
          <w:rFonts w:ascii="Times New Roman" w:hAnsi="Times New Roman" w:cs="Times New Roman"/>
          <w:sz w:val="28"/>
          <w:szCs w:val="28"/>
        </w:rPr>
        <w:t>, в т.</w:t>
      </w:r>
      <w:r w:rsidR="00EB2F4F" w:rsidRPr="006A3084">
        <w:rPr>
          <w:rFonts w:ascii="Times New Roman" w:hAnsi="Times New Roman" w:cs="Times New Roman"/>
          <w:sz w:val="28"/>
          <w:szCs w:val="28"/>
        </w:rPr>
        <w:t xml:space="preserve"> </w:t>
      </w:r>
      <w:r w:rsidRPr="006A3084">
        <w:rPr>
          <w:rFonts w:ascii="Times New Roman" w:hAnsi="Times New Roman" w:cs="Times New Roman"/>
          <w:sz w:val="28"/>
          <w:szCs w:val="28"/>
        </w:rPr>
        <w:t xml:space="preserve">ч. против гриппа </w:t>
      </w:r>
      <w:r w:rsidRPr="006A3084">
        <w:rPr>
          <w:rFonts w:ascii="Times New Roman" w:hAnsi="Times New Roman" w:cs="Times New Roman"/>
          <w:sz w:val="28"/>
          <w:szCs w:val="28"/>
          <w:lang w:bidi="hi-IN"/>
        </w:rPr>
        <w:t>в соответствии с законодательством Российской Федерации для предупреждения возникновения и распространения инфекционных заболеваний.</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rPr>
        <w:t xml:space="preserve">- Работа по сокращению численности  безнадзорных животных, проведение </w:t>
      </w:r>
      <w:proofErr w:type="spellStart"/>
      <w:r w:rsidRPr="006A3084">
        <w:rPr>
          <w:rFonts w:ascii="Times New Roman" w:hAnsi="Times New Roman" w:cs="Times New Roman"/>
          <w:sz w:val="28"/>
          <w:szCs w:val="28"/>
        </w:rPr>
        <w:t>дератизационных</w:t>
      </w:r>
      <w:proofErr w:type="spellEnd"/>
      <w:r w:rsidRPr="006A3084">
        <w:rPr>
          <w:rFonts w:ascii="Times New Roman" w:hAnsi="Times New Roman" w:cs="Times New Roman"/>
          <w:sz w:val="28"/>
          <w:szCs w:val="28"/>
        </w:rPr>
        <w:t xml:space="preserve">  и </w:t>
      </w:r>
      <w:proofErr w:type="spellStart"/>
      <w:r w:rsidRPr="006A3084">
        <w:rPr>
          <w:rFonts w:ascii="Times New Roman" w:hAnsi="Times New Roman" w:cs="Times New Roman"/>
          <w:sz w:val="28"/>
          <w:szCs w:val="28"/>
        </w:rPr>
        <w:t>комароистребительных</w:t>
      </w:r>
      <w:proofErr w:type="spellEnd"/>
      <w:r w:rsidRPr="006A3084">
        <w:rPr>
          <w:rFonts w:ascii="Times New Roman" w:hAnsi="Times New Roman" w:cs="Times New Roman"/>
          <w:sz w:val="28"/>
          <w:szCs w:val="28"/>
        </w:rPr>
        <w:t xml:space="preserve">  мероприятий.  </w:t>
      </w:r>
    </w:p>
    <w:p w:rsidR="00EF71DE" w:rsidRPr="006A3084" w:rsidRDefault="00EF71DE" w:rsidP="00EF71DE">
      <w:pPr>
        <w:tabs>
          <w:tab w:val="num" w:pos="-284"/>
        </w:tabs>
        <w:ind w:right="-104"/>
        <w:jc w:val="both"/>
        <w:rPr>
          <w:rFonts w:ascii="Times New Roman" w:hAnsi="Times New Roman" w:cs="Times New Roman"/>
          <w:sz w:val="28"/>
          <w:szCs w:val="28"/>
        </w:rPr>
      </w:pPr>
      <w:r w:rsidRPr="006A3084">
        <w:rPr>
          <w:rFonts w:ascii="Times New Roman" w:hAnsi="Times New Roman" w:cs="Times New Roman"/>
          <w:sz w:val="28"/>
          <w:szCs w:val="28"/>
        </w:rPr>
        <w:t xml:space="preserve">- Работа по не допущению отводов земельных  участков и строительство объектов в границах СЗЗ действующих предприятий и зон санитарной охраны </w:t>
      </w:r>
      <w:proofErr w:type="spellStart"/>
      <w:r w:rsidRPr="006A3084">
        <w:rPr>
          <w:rFonts w:ascii="Times New Roman" w:hAnsi="Times New Roman" w:cs="Times New Roman"/>
          <w:sz w:val="28"/>
          <w:szCs w:val="28"/>
        </w:rPr>
        <w:t>водоисточников</w:t>
      </w:r>
      <w:proofErr w:type="spellEnd"/>
      <w:r w:rsidRPr="006A3084">
        <w:rPr>
          <w:rFonts w:ascii="Times New Roman" w:hAnsi="Times New Roman" w:cs="Times New Roman"/>
          <w:sz w:val="28"/>
          <w:szCs w:val="28"/>
        </w:rPr>
        <w:t xml:space="preserve"> </w:t>
      </w:r>
      <w:proofErr w:type="spellStart"/>
      <w:r w:rsidRPr="006A3084">
        <w:rPr>
          <w:rFonts w:ascii="Times New Roman" w:hAnsi="Times New Roman" w:cs="Times New Roman"/>
          <w:sz w:val="28"/>
          <w:szCs w:val="28"/>
        </w:rPr>
        <w:t>хозпитьевого</w:t>
      </w:r>
      <w:proofErr w:type="spellEnd"/>
      <w:r w:rsidRPr="006A3084">
        <w:rPr>
          <w:rFonts w:ascii="Times New Roman" w:hAnsi="Times New Roman" w:cs="Times New Roman"/>
          <w:sz w:val="28"/>
          <w:szCs w:val="28"/>
        </w:rPr>
        <w:t xml:space="preserve"> водоснабжения. Соблюдение требований санитарного законодательства, в т.</w:t>
      </w:r>
      <w:r w:rsidR="00EB2F4F" w:rsidRPr="006A3084">
        <w:rPr>
          <w:rFonts w:ascii="Times New Roman" w:hAnsi="Times New Roman" w:cs="Times New Roman"/>
          <w:sz w:val="28"/>
          <w:szCs w:val="28"/>
        </w:rPr>
        <w:t xml:space="preserve"> </w:t>
      </w:r>
      <w:r w:rsidRPr="006A3084">
        <w:rPr>
          <w:rFonts w:ascii="Times New Roman" w:hAnsi="Times New Roman" w:cs="Times New Roman"/>
          <w:sz w:val="28"/>
          <w:szCs w:val="28"/>
        </w:rPr>
        <w:t xml:space="preserve">ч. СанПиН 2.2.1/2.1.1.1200-03 "Санитарно-защитные зоны и санитарная классификация предприятий, сооружений и </w:t>
      </w:r>
      <w:r w:rsidRPr="006A3084">
        <w:rPr>
          <w:rFonts w:ascii="Times New Roman" w:hAnsi="Times New Roman" w:cs="Times New Roman"/>
          <w:sz w:val="28"/>
          <w:szCs w:val="28"/>
        </w:rPr>
        <w:lastRenderedPageBreak/>
        <w:t>иных объектов», СанПиН 2.1.4.1110-02 «Зоны санитарной охраны источников водоснабжения и водопроводов питьевого назначения»</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lang w:bidi="hi-IN"/>
        </w:rPr>
        <w:t>-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w:t>
      </w:r>
    </w:p>
    <w:p w:rsidR="00EF71DE" w:rsidRPr="006A3084" w:rsidRDefault="00EF71DE" w:rsidP="00EF71DE">
      <w:pPr>
        <w:rPr>
          <w:rFonts w:ascii="Times New Roman" w:hAnsi="Times New Roman" w:cs="Times New Roman"/>
          <w:sz w:val="28"/>
          <w:szCs w:val="28"/>
          <w:lang w:bidi="hi-IN"/>
        </w:rPr>
      </w:pPr>
      <w:r w:rsidRPr="006A3084">
        <w:rPr>
          <w:rFonts w:ascii="Times New Roman" w:hAnsi="Times New Roman" w:cs="Times New Roman"/>
          <w:sz w:val="28"/>
          <w:szCs w:val="28"/>
        </w:rPr>
        <w:t xml:space="preserve">-  Соблюдение  </w:t>
      </w:r>
      <w:r w:rsidRPr="006A3084">
        <w:rPr>
          <w:rFonts w:ascii="Times New Roman" w:hAnsi="Times New Roman" w:cs="Times New Roman"/>
          <w:bCs/>
          <w:iCs/>
          <w:sz w:val="28"/>
          <w:szCs w:val="28"/>
          <w:lang w:bidi="hi-IN"/>
        </w:rPr>
        <w:t>санитарно-эпидемиологических требований к питьевой воде, а также к питьевому и хозяйственно-бытовому водоснабжению</w:t>
      </w:r>
      <w:r w:rsidRPr="006A3084">
        <w:rPr>
          <w:rFonts w:ascii="Times New Roman" w:hAnsi="Times New Roman" w:cs="Times New Roman"/>
          <w:sz w:val="28"/>
          <w:szCs w:val="28"/>
        </w:rPr>
        <w:t xml:space="preserve"> </w:t>
      </w:r>
      <w:r w:rsidRPr="006A3084">
        <w:rPr>
          <w:rFonts w:ascii="Times New Roman" w:hAnsi="Times New Roman" w:cs="Times New Roman"/>
          <w:sz w:val="28"/>
          <w:szCs w:val="28"/>
          <w:lang w:bidi="hi-IN"/>
        </w:rPr>
        <w:t xml:space="preserve">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EF71DE" w:rsidRPr="006A3084" w:rsidRDefault="00EF71DE" w:rsidP="00EF71DE">
      <w:pPr>
        <w:rPr>
          <w:rFonts w:ascii="Times New Roman" w:hAnsi="Times New Roman" w:cs="Times New Roman"/>
          <w:sz w:val="28"/>
          <w:szCs w:val="28"/>
        </w:rPr>
      </w:pPr>
      <w:r w:rsidRPr="006A3084">
        <w:rPr>
          <w:rFonts w:ascii="Times New Roman" w:hAnsi="Times New Roman" w:cs="Times New Roman"/>
          <w:sz w:val="28"/>
          <w:szCs w:val="28"/>
          <w:lang w:bidi="hi-IN"/>
        </w:rPr>
        <w:t>- Организация повсеместной  санитарно – просветительной работы с населением.</w:t>
      </w:r>
    </w:p>
    <w:p w:rsidR="00F96CAD" w:rsidRDefault="00F96CAD" w:rsidP="00B97586">
      <w:pPr>
        <w:pStyle w:val="a3"/>
        <w:numPr>
          <w:ilvl w:val="0"/>
          <w:numId w:val="7"/>
        </w:numPr>
        <w:shd w:val="clear" w:color="auto" w:fill="FFFFFF" w:themeFill="background1"/>
        <w:tabs>
          <w:tab w:val="left" w:pos="5387"/>
        </w:tabs>
        <w:jc w:val="both"/>
        <w:rPr>
          <w:rFonts w:ascii="Times New Roman" w:hAnsi="Times New Roman" w:cs="Times New Roman"/>
          <w:b/>
          <w:sz w:val="28"/>
          <w:szCs w:val="28"/>
        </w:rPr>
      </w:pPr>
      <w:r>
        <w:rPr>
          <w:rFonts w:ascii="Times New Roman" w:hAnsi="Times New Roman" w:cs="Times New Roman"/>
          <w:b/>
          <w:sz w:val="28"/>
          <w:szCs w:val="28"/>
        </w:rPr>
        <w:t>Гончарова А.А.</w:t>
      </w:r>
    </w:p>
    <w:p w:rsidR="00541EF2" w:rsidRPr="00541EF2" w:rsidRDefault="00541EF2" w:rsidP="005A62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1EF2">
        <w:rPr>
          <w:rFonts w:ascii="Times New Roman" w:hAnsi="Times New Roman" w:cs="Times New Roman"/>
          <w:sz w:val="28"/>
          <w:szCs w:val="28"/>
        </w:rPr>
        <w:t xml:space="preserve">Добрый день! Свой доклад начну с центра поддержки предпринимательства Краснодарского края. Центр бесплатно оказывает консультационные услуги </w:t>
      </w:r>
      <w:proofErr w:type="gramStart"/>
      <w:r w:rsidRPr="00541EF2">
        <w:rPr>
          <w:rFonts w:ascii="Times New Roman" w:hAnsi="Times New Roman" w:cs="Times New Roman"/>
          <w:sz w:val="28"/>
          <w:szCs w:val="28"/>
        </w:rPr>
        <w:t>по</w:t>
      </w:r>
      <w:proofErr w:type="gramEnd"/>
      <w:r w:rsidRPr="00541EF2">
        <w:rPr>
          <w:rFonts w:ascii="Times New Roman" w:hAnsi="Times New Roman" w:cs="Times New Roman"/>
          <w:sz w:val="28"/>
          <w:szCs w:val="28"/>
        </w:rPr>
        <w:t xml:space="preserve"> </w:t>
      </w:r>
    </w:p>
    <w:p w:rsidR="00541EF2" w:rsidRPr="00541EF2" w:rsidRDefault="00541EF2" w:rsidP="005A623B">
      <w:pPr>
        <w:numPr>
          <w:ilvl w:val="0"/>
          <w:numId w:val="9"/>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по вопросам регистрации в качестве индивидуального предпринимателя </w:t>
      </w:r>
    </w:p>
    <w:p w:rsidR="00541EF2" w:rsidRPr="00541EF2" w:rsidRDefault="00541EF2" w:rsidP="005A623B">
      <w:pPr>
        <w:numPr>
          <w:ilvl w:val="0"/>
          <w:numId w:val="9"/>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по вопросам выбора формы собственности и системы налогообложения </w:t>
      </w:r>
    </w:p>
    <w:p w:rsidR="00541EF2" w:rsidRPr="00541EF2" w:rsidRDefault="00541EF2" w:rsidP="005A623B">
      <w:pPr>
        <w:numPr>
          <w:ilvl w:val="0"/>
          <w:numId w:val="9"/>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по составлению бухгалтерской и налоговой отчетности </w:t>
      </w:r>
    </w:p>
    <w:p w:rsidR="00541EF2" w:rsidRPr="00541EF2" w:rsidRDefault="00541EF2" w:rsidP="005A623B">
      <w:pPr>
        <w:numPr>
          <w:ilvl w:val="0"/>
          <w:numId w:val="9"/>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по действующим налоговым льготам </w:t>
      </w:r>
    </w:p>
    <w:p w:rsidR="00541EF2" w:rsidRPr="00541EF2" w:rsidRDefault="00541EF2" w:rsidP="005A623B">
      <w:pPr>
        <w:numPr>
          <w:ilvl w:val="0"/>
          <w:numId w:val="9"/>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по действующим программам субсидирования предпринимателей.</w:t>
      </w:r>
    </w:p>
    <w:p w:rsidR="00541EF2" w:rsidRPr="00541EF2" w:rsidRDefault="00541EF2" w:rsidP="005A623B">
      <w:pPr>
        <w:numPr>
          <w:ilvl w:val="0"/>
          <w:numId w:val="10"/>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по разработке бизнес-планов </w:t>
      </w:r>
    </w:p>
    <w:p w:rsidR="00541EF2" w:rsidRPr="00541EF2" w:rsidRDefault="00541EF2" w:rsidP="005A623B">
      <w:pPr>
        <w:numPr>
          <w:ilvl w:val="0"/>
          <w:numId w:val="10"/>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создание и (или) модернизация сайта, в том числе на иностранном языке </w:t>
      </w:r>
    </w:p>
    <w:p w:rsidR="00541EF2" w:rsidRPr="00541EF2" w:rsidRDefault="00541EF2" w:rsidP="005A623B">
      <w:pPr>
        <w:numPr>
          <w:ilvl w:val="0"/>
          <w:numId w:val="11"/>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по повышению эффективности действующего производства </w:t>
      </w:r>
    </w:p>
    <w:p w:rsidR="00541EF2" w:rsidRPr="00541EF2" w:rsidRDefault="00541EF2" w:rsidP="005A623B">
      <w:pPr>
        <w:numPr>
          <w:ilvl w:val="0"/>
          <w:numId w:val="12"/>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по регистрации товарного знака</w:t>
      </w:r>
    </w:p>
    <w:p w:rsidR="00541EF2" w:rsidRPr="00541EF2" w:rsidRDefault="00541EF2" w:rsidP="005A623B">
      <w:pPr>
        <w:numPr>
          <w:ilvl w:val="0"/>
          <w:numId w:val="12"/>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по модернизации технического перевооружения производства</w:t>
      </w:r>
    </w:p>
    <w:p w:rsidR="00541EF2" w:rsidRPr="00541EF2" w:rsidRDefault="00541EF2" w:rsidP="005A623B">
      <w:pPr>
        <w:numPr>
          <w:ilvl w:val="0"/>
          <w:numId w:val="13"/>
        </w:numPr>
        <w:spacing w:before="100" w:beforeAutospacing="1" w:after="0" w:line="240" w:lineRule="auto"/>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семинары, </w:t>
      </w:r>
      <w:proofErr w:type="gramStart"/>
      <w:r w:rsidRPr="00541EF2">
        <w:rPr>
          <w:rFonts w:ascii="Times New Roman" w:eastAsia="Times New Roman" w:hAnsi="Times New Roman" w:cs="Times New Roman"/>
          <w:color w:val="000000"/>
          <w:sz w:val="28"/>
          <w:szCs w:val="28"/>
          <w:lang w:eastAsia="ru-RU"/>
        </w:rPr>
        <w:t>бизнес-тренинги</w:t>
      </w:r>
      <w:proofErr w:type="gramEnd"/>
      <w:r w:rsidRPr="00541EF2">
        <w:rPr>
          <w:rFonts w:ascii="Times New Roman" w:eastAsia="Times New Roman" w:hAnsi="Times New Roman" w:cs="Times New Roman"/>
          <w:color w:val="000000"/>
          <w:sz w:val="28"/>
          <w:szCs w:val="28"/>
          <w:lang w:eastAsia="ru-RU"/>
        </w:rPr>
        <w:t>, круглые столы, конференции Центра поддержки экспорта;</w:t>
      </w:r>
    </w:p>
    <w:p w:rsidR="00541EF2" w:rsidRPr="00541EF2" w:rsidRDefault="00541EF2" w:rsidP="005A623B">
      <w:pPr>
        <w:spacing w:before="100" w:beforeAutospacing="1" w:after="0" w:line="240" w:lineRule="auto"/>
        <w:ind w:left="360"/>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Для того чтобы получить услугу не обязательно ехать Краснодар, достаточно зайти на официальный сайт центра поддержки предпринимательства Краснодарского края оставить заявку  на </w:t>
      </w:r>
      <w:r w:rsidRPr="00541EF2">
        <w:rPr>
          <w:rFonts w:ascii="Times New Roman" w:eastAsia="Times New Roman" w:hAnsi="Times New Roman" w:cs="Times New Roman"/>
          <w:color w:val="000000"/>
          <w:sz w:val="28"/>
          <w:szCs w:val="28"/>
          <w:lang w:eastAsia="ru-RU"/>
        </w:rPr>
        <w:lastRenderedPageBreak/>
        <w:t xml:space="preserve">необходимую услугу, так же в центр можно обратится по телефону 88007070711. </w:t>
      </w:r>
    </w:p>
    <w:p w:rsidR="00541EF2" w:rsidRPr="00541EF2" w:rsidRDefault="00541EF2" w:rsidP="005A623B">
      <w:pPr>
        <w:spacing w:after="0" w:line="240" w:lineRule="auto"/>
        <w:ind w:left="360"/>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Что касается финансовой поддержки, которая оказывается на региональном уровне. Это фонд микрофинансирования Краснодарского края, который занимает 2 место в РФ по объемы капитализации. </w:t>
      </w:r>
    </w:p>
    <w:p w:rsidR="00541EF2" w:rsidRPr="00541EF2" w:rsidRDefault="00541EF2" w:rsidP="005A623B">
      <w:pPr>
        <w:spacing w:after="0" w:line="240" w:lineRule="auto"/>
        <w:ind w:left="360"/>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Фондом микрофинансирования выдаются </w:t>
      </w:r>
      <w:proofErr w:type="spellStart"/>
      <w:r w:rsidRPr="00541EF2">
        <w:rPr>
          <w:rFonts w:ascii="Times New Roman" w:eastAsia="Times New Roman" w:hAnsi="Times New Roman" w:cs="Times New Roman"/>
          <w:color w:val="000000"/>
          <w:sz w:val="28"/>
          <w:szCs w:val="28"/>
          <w:lang w:eastAsia="ru-RU"/>
        </w:rPr>
        <w:t>микрозаймы</w:t>
      </w:r>
      <w:proofErr w:type="spellEnd"/>
      <w:r w:rsidRPr="00541EF2">
        <w:rPr>
          <w:rFonts w:ascii="Times New Roman" w:eastAsia="Times New Roman" w:hAnsi="Times New Roman" w:cs="Times New Roman"/>
          <w:color w:val="000000"/>
          <w:sz w:val="28"/>
          <w:szCs w:val="28"/>
          <w:lang w:eastAsia="ru-RU"/>
        </w:rPr>
        <w:t xml:space="preserve"> по 13 направлениям, такие как: старт, фермер, бизнес </w:t>
      </w:r>
      <w:proofErr w:type="gramStart"/>
      <w:r w:rsidRPr="00541EF2">
        <w:rPr>
          <w:rFonts w:ascii="Times New Roman" w:eastAsia="Times New Roman" w:hAnsi="Times New Roman" w:cs="Times New Roman"/>
          <w:color w:val="000000"/>
          <w:sz w:val="28"/>
          <w:szCs w:val="28"/>
          <w:lang w:eastAsia="ru-RU"/>
        </w:rPr>
        <w:t>–о</w:t>
      </w:r>
      <w:proofErr w:type="gramEnd"/>
      <w:r w:rsidRPr="00541EF2">
        <w:rPr>
          <w:rFonts w:ascii="Times New Roman" w:eastAsia="Times New Roman" w:hAnsi="Times New Roman" w:cs="Times New Roman"/>
          <w:color w:val="000000"/>
          <w:sz w:val="28"/>
          <w:szCs w:val="28"/>
          <w:lang w:eastAsia="ru-RU"/>
        </w:rPr>
        <w:t>борот, ремесленник, бизнес-</w:t>
      </w:r>
      <w:proofErr w:type="spellStart"/>
      <w:r w:rsidRPr="00541EF2">
        <w:rPr>
          <w:rFonts w:ascii="Times New Roman" w:eastAsia="Times New Roman" w:hAnsi="Times New Roman" w:cs="Times New Roman"/>
          <w:color w:val="000000"/>
          <w:sz w:val="28"/>
          <w:szCs w:val="28"/>
          <w:lang w:eastAsia="ru-RU"/>
        </w:rPr>
        <w:t>инвест</w:t>
      </w:r>
      <w:proofErr w:type="spellEnd"/>
      <w:r w:rsidRPr="00541EF2">
        <w:rPr>
          <w:rFonts w:ascii="Times New Roman" w:eastAsia="Times New Roman" w:hAnsi="Times New Roman" w:cs="Times New Roman"/>
          <w:color w:val="000000"/>
          <w:sz w:val="28"/>
          <w:szCs w:val="28"/>
          <w:lang w:eastAsia="ru-RU"/>
        </w:rPr>
        <w:t xml:space="preserve">, </w:t>
      </w:r>
      <w:proofErr w:type="spellStart"/>
      <w:r w:rsidRPr="00541EF2">
        <w:rPr>
          <w:rFonts w:ascii="Times New Roman" w:eastAsia="Times New Roman" w:hAnsi="Times New Roman" w:cs="Times New Roman"/>
          <w:color w:val="000000"/>
          <w:sz w:val="28"/>
          <w:szCs w:val="28"/>
          <w:lang w:eastAsia="ru-RU"/>
        </w:rPr>
        <w:t>новотех</w:t>
      </w:r>
      <w:proofErr w:type="spellEnd"/>
      <w:r w:rsidRPr="00541EF2">
        <w:rPr>
          <w:rFonts w:ascii="Times New Roman" w:eastAsia="Times New Roman" w:hAnsi="Times New Roman" w:cs="Times New Roman"/>
          <w:color w:val="000000"/>
          <w:sz w:val="28"/>
          <w:szCs w:val="28"/>
          <w:lang w:eastAsia="ru-RU"/>
        </w:rPr>
        <w:t xml:space="preserve">, развитие и инновации, торговля, промышленник, с\х кооператив, </w:t>
      </w:r>
      <w:proofErr w:type="spellStart"/>
      <w:r w:rsidRPr="00541EF2">
        <w:rPr>
          <w:rFonts w:ascii="Times New Roman" w:eastAsia="Times New Roman" w:hAnsi="Times New Roman" w:cs="Times New Roman"/>
          <w:color w:val="000000"/>
          <w:sz w:val="28"/>
          <w:szCs w:val="28"/>
          <w:lang w:eastAsia="ru-RU"/>
        </w:rPr>
        <w:t>отельер</w:t>
      </w:r>
      <w:proofErr w:type="spellEnd"/>
      <w:r w:rsidRPr="00541EF2">
        <w:rPr>
          <w:rFonts w:ascii="Times New Roman" w:eastAsia="Times New Roman" w:hAnsi="Times New Roman" w:cs="Times New Roman"/>
          <w:color w:val="000000"/>
          <w:sz w:val="28"/>
          <w:szCs w:val="28"/>
          <w:lang w:eastAsia="ru-RU"/>
        </w:rPr>
        <w:t>, специальный, предоставляется пострадавшим в результате чрезвычайной ситуации.</w:t>
      </w:r>
    </w:p>
    <w:p w:rsidR="00541EF2" w:rsidRPr="00541EF2" w:rsidRDefault="00541EF2" w:rsidP="005A623B">
      <w:pPr>
        <w:spacing w:after="0" w:line="240" w:lineRule="auto"/>
        <w:ind w:left="360"/>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 xml:space="preserve">Процентная ставка 3,5 % до 13,5 % в зависимости от направления, по сроку </w:t>
      </w:r>
      <w:proofErr w:type="spellStart"/>
      <w:r w:rsidRPr="00541EF2">
        <w:rPr>
          <w:rFonts w:ascii="Times New Roman" w:eastAsia="Times New Roman" w:hAnsi="Times New Roman" w:cs="Times New Roman"/>
          <w:color w:val="000000"/>
          <w:sz w:val="28"/>
          <w:szCs w:val="28"/>
          <w:lang w:eastAsia="ru-RU"/>
        </w:rPr>
        <w:t>микрозайм</w:t>
      </w:r>
      <w:proofErr w:type="spellEnd"/>
      <w:r w:rsidRPr="00541EF2">
        <w:rPr>
          <w:rFonts w:ascii="Times New Roman" w:eastAsia="Times New Roman" w:hAnsi="Times New Roman" w:cs="Times New Roman"/>
          <w:color w:val="000000"/>
          <w:sz w:val="28"/>
          <w:szCs w:val="28"/>
          <w:lang w:eastAsia="ru-RU"/>
        </w:rPr>
        <w:t xml:space="preserve"> выдается от 3 месяцев до 36 в зависимости от направления.</w:t>
      </w:r>
    </w:p>
    <w:p w:rsidR="00541EF2" w:rsidRPr="00541EF2" w:rsidRDefault="00541EF2" w:rsidP="005A623B">
      <w:pPr>
        <w:spacing w:after="0" w:line="240" w:lineRule="auto"/>
        <w:ind w:left="360"/>
        <w:jc w:val="both"/>
        <w:rPr>
          <w:rFonts w:ascii="Times New Roman" w:eastAsia="Times New Roman" w:hAnsi="Times New Roman" w:cs="Times New Roman"/>
          <w:color w:val="000000"/>
          <w:sz w:val="28"/>
          <w:szCs w:val="28"/>
          <w:lang w:eastAsia="ru-RU"/>
        </w:rPr>
      </w:pPr>
      <w:r w:rsidRPr="00541EF2">
        <w:rPr>
          <w:rFonts w:ascii="Times New Roman" w:eastAsia="Times New Roman" w:hAnsi="Times New Roman" w:cs="Times New Roman"/>
          <w:color w:val="000000"/>
          <w:sz w:val="28"/>
          <w:szCs w:val="28"/>
          <w:lang w:eastAsia="ru-RU"/>
        </w:rPr>
        <w:t>Для получения финансовой поддержки в фонд можно обратиться в Краснодар, в г. Армавир и непосредственно на сайт, где имеется полная информация по условиям, сроком и калькулятор, на котором можно посчитать ежемесячный платеж. За последние два года поддержкой воспользовались 14 субъектов малого и среднего предпринимательства, на сумму более 40 млн.</w:t>
      </w:r>
      <w:r w:rsidR="00EB2F4F">
        <w:rPr>
          <w:rFonts w:ascii="Times New Roman" w:eastAsia="Times New Roman" w:hAnsi="Times New Roman" w:cs="Times New Roman"/>
          <w:color w:val="000000"/>
          <w:sz w:val="28"/>
          <w:szCs w:val="28"/>
          <w:lang w:eastAsia="ru-RU"/>
        </w:rPr>
        <w:t xml:space="preserve"> </w:t>
      </w:r>
      <w:r w:rsidRPr="00541EF2">
        <w:rPr>
          <w:rFonts w:ascii="Times New Roman" w:eastAsia="Times New Roman" w:hAnsi="Times New Roman" w:cs="Times New Roman"/>
          <w:color w:val="000000"/>
          <w:sz w:val="28"/>
          <w:szCs w:val="28"/>
          <w:lang w:eastAsia="ru-RU"/>
        </w:rPr>
        <w:t xml:space="preserve">рублей. </w:t>
      </w:r>
    </w:p>
    <w:p w:rsidR="00541EF2" w:rsidRPr="00541EF2" w:rsidRDefault="00541EF2" w:rsidP="005A623B">
      <w:pPr>
        <w:spacing w:before="100" w:beforeAutospacing="1" w:after="0" w:line="240" w:lineRule="auto"/>
        <w:ind w:left="360"/>
        <w:jc w:val="both"/>
        <w:rPr>
          <w:rFonts w:ascii="Times New Roman" w:hAnsi="Times New Roman" w:cs="Times New Roman"/>
          <w:sz w:val="28"/>
          <w:szCs w:val="28"/>
        </w:rPr>
      </w:pPr>
      <w:proofErr w:type="gramStart"/>
      <w:r w:rsidRPr="00541EF2">
        <w:rPr>
          <w:rFonts w:ascii="Times New Roman" w:eastAsia="Times New Roman" w:hAnsi="Times New Roman" w:cs="Times New Roman"/>
          <w:color w:val="000000"/>
          <w:sz w:val="28"/>
          <w:szCs w:val="28"/>
          <w:lang w:eastAsia="ru-RU"/>
        </w:rPr>
        <w:t xml:space="preserve">Для промышленных субъектов предпринимательства Фондом развития промышленности </w:t>
      </w:r>
      <w:r w:rsidRPr="00541EF2">
        <w:rPr>
          <w:rFonts w:ascii="Times New Roman" w:hAnsi="Times New Roman" w:cs="Times New Roman"/>
          <w:sz w:val="28"/>
          <w:szCs w:val="28"/>
        </w:rPr>
        <w:t>предоставляются займы на приобретение оборудования и на пополнение оборотных средств от 3 до 30 млн.</w:t>
      </w:r>
      <w:r w:rsidR="00EB2F4F">
        <w:rPr>
          <w:rFonts w:ascii="Times New Roman" w:hAnsi="Times New Roman" w:cs="Times New Roman"/>
          <w:sz w:val="28"/>
          <w:szCs w:val="28"/>
        </w:rPr>
        <w:t xml:space="preserve"> </w:t>
      </w:r>
      <w:r w:rsidRPr="00541EF2">
        <w:rPr>
          <w:rFonts w:ascii="Times New Roman" w:hAnsi="Times New Roman" w:cs="Times New Roman"/>
          <w:sz w:val="28"/>
          <w:szCs w:val="28"/>
        </w:rPr>
        <w:t xml:space="preserve">руб., сроком до 3 лет  от 1 до 3 %. На реализации инвестиционных проектов от 20 до 100 млн. рублей, процентная ставка  1 до 5 %, срок возврата до 5 лет. </w:t>
      </w:r>
      <w:proofErr w:type="gramEnd"/>
    </w:p>
    <w:p w:rsidR="00541EF2" w:rsidRPr="00541EF2" w:rsidRDefault="00541EF2" w:rsidP="005A623B">
      <w:pPr>
        <w:spacing w:before="100" w:beforeAutospacing="1" w:after="0" w:line="240" w:lineRule="auto"/>
        <w:ind w:left="360"/>
        <w:jc w:val="both"/>
        <w:rPr>
          <w:rFonts w:ascii="Times New Roman" w:hAnsi="Times New Roman" w:cs="Times New Roman"/>
          <w:sz w:val="28"/>
          <w:szCs w:val="28"/>
        </w:rPr>
      </w:pPr>
      <w:r w:rsidRPr="00541EF2">
        <w:rPr>
          <w:rFonts w:ascii="Times New Roman" w:hAnsi="Times New Roman" w:cs="Times New Roman"/>
          <w:sz w:val="28"/>
          <w:szCs w:val="28"/>
        </w:rPr>
        <w:t>За 2018 -2019 год Фонд развития промышленности Краснодарского края выдал займы субъектам</w:t>
      </w:r>
      <w:proofErr w:type="gramStart"/>
      <w:r w:rsidRPr="00541EF2">
        <w:rPr>
          <w:rFonts w:ascii="Times New Roman" w:hAnsi="Times New Roman" w:cs="Times New Roman"/>
          <w:sz w:val="28"/>
          <w:szCs w:val="28"/>
        </w:rPr>
        <w:t xml:space="preserve"> ,</w:t>
      </w:r>
      <w:proofErr w:type="gramEnd"/>
      <w:r w:rsidRPr="00541EF2">
        <w:rPr>
          <w:rFonts w:ascii="Times New Roman" w:hAnsi="Times New Roman" w:cs="Times New Roman"/>
          <w:sz w:val="28"/>
          <w:szCs w:val="28"/>
        </w:rPr>
        <w:t xml:space="preserve"> осуществляющим деятельность на территории нашего района  в размере 81 млн. рублей.</w:t>
      </w:r>
    </w:p>
    <w:p w:rsidR="00541EF2" w:rsidRPr="00541EF2" w:rsidRDefault="00541EF2" w:rsidP="005A623B">
      <w:pPr>
        <w:spacing w:before="100" w:beforeAutospacing="1" w:after="0" w:line="240" w:lineRule="auto"/>
        <w:ind w:left="360"/>
        <w:jc w:val="both"/>
        <w:rPr>
          <w:rFonts w:ascii="Times New Roman" w:hAnsi="Times New Roman" w:cs="Times New Roman"/>
          <w:sz w:val="28"/>
          <w:szCs w:val="28"/>
        </w:rPr>
      </w:pPr>
      <w:r w:rsidRPr="00541EF2">
        <w:rPr>
          <w:rFonts w:ascii="Times New Roman" w:hAnsi="Times New Roman" w:cs="Times New Roman"/>
          <w:sz w:val="28"/>
          <w:szCs w:val="28"/>
        </w:rPr>
        <w:t xml:space="preserve">Так же меры  финансовой и консультационной поддержки  оказываются на уровне министерства сельского хозяйства, Центра сопровождения инвестиционных проектов, министерства труда и занятости, центра компетенции в сфере производительности </w:t>
      </w:r>
      <w:r w:rsidR="00EB2F4F">
        <w:rPr>
          <w:rFonts w:ascii="Times New Roman" w:hAnsi="Times New Roman" w:cs="Times New Roman"/>
          <w:sz w:val="28"/>
          <w:szCs w:val="28"/>
        </w:rPr>
        <w:t xml:space="preserve">труда, регионального инжинирингового </w:t>
      </w:r>
      <w:r w:rsidRPr="00541EF2">
        <w:rPr>
          <w:rFonts w:ascii="Times New Roman" w:hAnsi="Times New Roman" w:cs="Times New Roman"/>
          <w:sz w:val="28"/>
          <w:szCs w:val="28"/>
        </w:rPr>
        <w:t xml:space="preserve"> центра, центра координации и поддержки экспорта. Контактные телефоны, адреса сайта, юридические адреса можете взять по итогам совещания у Светланы Александровны,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 </w:t>
      </w:r>
    </w:p>
    <w:p w:rsidR="00541EF2" w:rsidRDefault="005A623B" w:rsidP="00683609">
      <w:pPr>
        <w:pStyle w:val="a3"/>
        <w:spacing w:before="100" w:beforeAutospacing="1" w:after="0" w:line="240" w:lineRule="auto"/>
        <w:ind w:left="360"/>
        <w:jc w:val="both"/>
        <w:rPr>
          <w:rFonts w:ascii="Times New Roman" w:eastAsia="Times New Roman" w:hAnsi="Times New Roman" w:cs="Times New Roman"/>
          <w:b/>
          <w:color w:val="000000"/>
          <w:sz w:val="28"/>
          <w:szCs w:val="28"/>
          <w:lang w:eastAsia="ru-RU"/>
        </w:rPr>
      </w:pPr>
      <w:proofErr w:type="spellStart"/>
      <w:r w:rsidRPr="005A623B">
        <w:rPr>
          <w:rFonts w:ascii="Times New Roman" w:eastAsia="Times New Roman" w:hAnsi="Times New Roman" w:cs="Times New Roman"/>
          <w:b/>
          <w:color w:val="000000"/>
          <w:sz w:val="28"/>
          <w:szCs w:val="28"/>
          <w:lang w:eastAsia="ru-RU"/>
        </w:rPr>
        <w:t>Кандрашкин</w:t>
      </w:r>
      <w:proofErr w:type="spellEnd"/>
      <w:r>
        <w:rPr>
          <w:rFonts w:ascii="Times New Roman" w:eastAsia="Times New Roman" w:hAnsi="Times New Roman" w:cs="Times New Roman"/>
          <w:b/>
          <w:color w:val="000000"/>
          <w:sz w:val="28"/>
          <w:szCs w:val="28"/>
          <w:lang w:eastAsia="ru-RU"/>
        </w:rPr>
        <w:t xml:space="preserve"> </w:t>
      </w:r>
      <w:r w:rsidR="00D3268E">
        <w:rPr>
          <w:rFonts w:ascii="Times New Roman" w:eastAsia="Times New Roman" w:hAnsi="Times New Roman" w:cs="Times New Roman"/>
          <w:b/>
          <w:color w:val="000000"/>
          <w:sz w:val="28"/>
          <w:szCs w:val="28"/>
          <w:lang w:eastAsia="ru-RU"/>
        </w:rPr>
        <w:t>Д.Б.</w:t>
      </w:r>
    </w:p>
    <w:p w:rsidR="005A623B" w:rsidRDefault="005A623B" w:rsidP="005A623B">
      <w:pPr>
        <w:pStyle w:val="a3"/>
        <w:spacing w:before="100" w:beforeAutospacing="1" w:after="0" w:line="240" w:lineRule="auto"/>
        <w:ind w:left="360"/>
        <w:jc w:val="both"/>
        <w:rPr>
          <w:rFonts w:ascii="Times New Roman" w:eastAsia="Times New Roman" w:hAnsi="Times New Roman" w:cs="Times New Roman"/>
          <w:b/>
          <w:color w:val="000000"/>
          <w:sz w:val="28"/>
          <w:szCs w:val="28"/>
          <w:lang w:eastAsia="ru-RU"/>
        </w:rPr>
      </w:pPr>
    </w:p>
    <w:p w:rsidR="005A623B" w:rsidRPr="005A623B" w:rsidRDefault="005A623B" w:rsidP="005A623B">
      <w:pPr>
        <w:ind w:left="-284" w:right="-1" w:firstLine="567"/>
        <w:jc w:val="both"/>
        <w:rPr>
          <w:rFonts w:ascii="Times New Roman" w:hAnsi="Times New Roman" w:cs="Times New Roman"/>
          <w:sz w:val="28"/>
          <w:szCs w:val="28"/>
        </w:rPr>
      </w:pPr>
      <w:r w:rsidRPr="005A623B">
        <w:rPr>
          <w:rFonts w:ascii="Times New Roman" w:hAnsi="Times New Roman" w:cs="Times New Roman"/>
          <w:sz w:val="28"/>
          <w:szCs w:val="28"/>
        </w:rPr>
        <w:t xml:space="preserve">Совет при Президенте по стратегическому развитию утвердил комплекс мер, направленных на поддержку малого и среднего бизнеса. Данные меры включают упрощение регистрации и отчетности, получение новых льгот, а </w:t>
      </w:r>
      <w:r w:rsidRPr="005A623B">
        <w:rPr>
          <w:rFonts w:ascii="Times New Roman" w:hAnsi="Times New Roman" w:cs="Times New Roman"/>
          <w:sz w:val="28"/>
          <w:szCs w:val="28"/>
        </w:rPr>
        <w:lastRenderedPageBreak/>
        <w:t>также расширение доступа к муниципальному имуществу и госзаказам. Срок реализации всех мер – 2018-2024 гг. О том, как изменится жизнь малого бизнеса за это время – читайте в статье.</w:t>
      </w:r>
    </w:p>
    <w:p w:rsidR="005A623B" w:rsidRPr="005A623B" w:rsidRDefault="005A623B" w:rsidP="005A623B">
      <w:pPr>
        <w:ind w:left="-284" w:right="-1" w:firstLine="567"/>
        <w:jc w:val="both"/>
        <w:rPr>
          <w:rFonts w:ascii="Times New Roman" w:hAnsi="Times New Roman" w:cs="Times New Roman"/>
          <w:sz w:val="28"/>
          <w:szCs w:val="28"/>
        </w:rPr>
      </w:pPr>
      <w:r w:rsidRPr="005A623B">
        <w:rPr>
          <w:rFonts w:ascii="Times New Roman" w:hAnsi="Times New Roman" w:cs="Times New Roman"/>
          <w:sz w:val="28"/>
          <w:szCs w:val="28"/>
        </w:rPr>
        <w:t>Регистрация и отчетность</w:t>
      </w:r>
    </w:p>
    <w:p w:rsidR="005A623B" w:rsidRPr="005A623B" w:rsidRDefault="005A623B" w:rsidP="005A623B">
      <w:pPr>
        <w:ind w:left="-284" w:right="-1" w:firstLine="567"/>
        <w:jc w:val="both"/>
        <w:rPr>
          <w:rFonts w:ascii="Times New Roman" w:hAnsi="Times New Roman" w:cs="Times New Roman"/>
          <w:sz w:val="28"/>
          <w:szCs w:val="28"/>
        </w:rPr>
      </w:pPr>
      <w:r w:rsidRPr="005A623B">
        <w:rPr>
          <w:rFonts w:ascii="Times New Roman" w:hAnsi="Times New Roman" w:cs="Times New Roman"/>
          <w:sz w:val="28"/>
          <w:szCs w:val="28"/>
        </w:rPr>
        <w:t>Малому бизнесу предоставят возможность использовать в качестве своего юридического адреса тот адрес, который был предоставлен банком при открытии расчетного счета.</w:t>
      </w:r>
    </w:p>
    <w:p w:rsidR="005A623B" w:rsidRPr="005A623B" w:rsidRDefault="005A623B" w:rsidP="005A623B">
      <w:pPr>
        <w:ind w:left="-284" w:right="-1" w:firstLine="567"/>
        <w:jc w:val="both"/>
        <w:rPr>
          <w:rFonts w:ascii="Times New Roman" w:hAnsi="Times New Roman" w:cs="Times New Roman"/>
          <w:sz w:val="28"/>
          <w:szCs w:val="28"/>
        </w:rPr>
      </w:pPr>
      <w:r w:rsidRPr="005A623B">
        <w:rPr>
          <w:rFonts w:ascii="Times New Roman" w:hAnsi="Times New Roman" w:cs="Times New Roman"/>
          <w:sz w:val="28"/>
          <w:szCs w:val="28"/>
        </w:rPr>
        <w:t xml:space="preserve">Также компании, отнесенные к субъектам МСП, в качестве </w:t>
      </w:r>
      <w:proofErr w:type="gramStart"/>
      <w:r w:rsidRPr="005A623B">
        <w:rPr>
          <w:rFonts w:ascii="Times New Roman" w:hAnsi="Times New Roman" w:cs="Times New Roman"/>
          <w:sz w:val="28"/>
          <w:szCs w:val="28"/>
        </w:rPr>
        <w:t>юридического</w:t>
      </w:r>
      <w:proofErr w:type="gramEnd"/>
      <w:r w:rsidRPr="005A623B">
        <w:rPr>
          <w:rFonts w:ascii="Times New Roman" w:hAnsi="Times New Roman" w:cs="Times New Roman"/>
          <w:sz w:val="28"/>
          <w:szCs w:val="28"/>
        </w:rPr>
        <w:t xml:space="preserve"> смогут использовать адрес, предоставленный отделением почтовой связи. Это позволит отказаться от регистрации по массовым адресам, а также сэкономить на аренде офисов.</w:t>
      </w:r>
    </w:p>
    <w:p w:rsidR="005A623B" w:rsidRPr="005A623B" w:rsidRDefault="005A623B" w:rsidP="005A623B">
      <w:pPr>
        <w:ind w:left="-284" w:right="-1" w:firstLine="567"/>
        <w:jc w:val="both"/>
        <w:rPr>
          <w:rFonts w:ascii="Times New Roman" w:hAnsi="Times New Roman" w:cs="Times New Roman"/>
          <w:sz w:val="28"/>
          <w:szCs w:val="28"/>
        </w:rPr>
      </w:pPr>
      <w:r w:rsidRPr="005A623B">
        <w:rPr>
          <w:rFonts w:ascii="Times New Roman" w:hAnsi="Times New Roman" w:cs="Times New Roman"/>
          <w:sz w:val="28"/>
          <w:szCs w:val="28"/>
        </w:rPr>
        <w:t>То есть, деньги за поставленные товары малый бизнес сможет получать не от заказчика, а от банка, который финансирует закупки.</w:t>
      </w:r>
    </w:p>
    <w:p w:rsidR="005A623B" w:rsidRPr="005A623B" w:rsidRDefault="005A623B" w:rsidP="005A623B">
      <w:pPr>
        <w:ind w:left="-284" w:right="-1" w:firstLine="567"/>
        <w:jc w:val="both"/>
        <w:rPr>
          <w:rFonts w:ascii="Times New Roman" w:hAnsi="Times New Roman" w:cs="Times New Roman"/>
          <w:sz w:val="28"/>
          <w:szCs w:val="28"/>
        </w:rPr>
      </w:pPr>
      <w:r w:rsidRPr="005A623B">
        <w:rPr>
          <w:rFonts w:ascii="Times New Roman" w:hAnsi="Times New Roman" w:cs="Times New Roman"/>
          <w:sz w:val="28"/>
          <w:szCs w:val="28"/>
        </w:rPr>
        <w:t>Изменения в налоговом законодательстве в 2019 году: последние новости</w:t>
      </w:r>
    </w:p>
    <w:p w:rsidR="005A623B" w:rsidRPr="005A623B" w:rsidRDefault="005A623B" w:rsidP="005A623B">
      <w:pPr>
        <w:ind w:left="-284" w:right="-1" w:firstLine="567"/>
        <w:jc w:val="both"/>
        <w:rPr>
          <w:rFonts w:ascii="Times New Roman" w:hAnsi="Times New Roman" w:cs="Times New Roman"/>
          <w:sz w:val="28"/>
          <w:szCs w:val="28"/>
        </w:rPr>
      </w:pPr>
      <w:r w:rsidRPr="005A623B">
        <w:rPr>
          <w:rFonts w:ascii="Times New Roman" w:hAnsi="Times New Roman" w:cs="Times New Roman"/>
          <w:sz w:val="28"/>
          <w:szCs w:val="28"/>
        </w:rPr>
        <w:t>Общая ставка тарифа по страховым взносам остается в следующем году на прежнем уровне – 30% (закон от 03.08.2018 № 303-ФЗ). Законодатели решили не вводить увеличение ставок по обязательным видам страхования в ближайшие годы, но в 2019 году ожидается очередное увеличение размера предельных сумм доходов для начисления взносов ПФР и ФСС.</w:t>
      </w:r>
    </w:p>
    <w:p w:rsidR="005A623B" w:rsidRPr="005A623B" w:rsidRDefault="005A623B" w:rsidP="005A623B">
      <w:pPr>
        <w:ind w:left="-284" w:right="-1" w:firstLine="567"/>
        <w:jc w:val="both"/>
        <w:rPr>
          <w:rFonts w:ascii="Times New Roman" w:hAnsi="Times New Roman" w:cs="Times New Roman"/>
          <w:sz w:val="28"/>
          <w:szCs w:val="28"/>
        </w:rPr>
      </w:pPr>
      <w:r w:rsidRPr="005A623B">
        <w:rPr>
          <w:rFonts w:ascii="Times New Roman" w:hAnsi="Times New Roman" w:cs="Times New Roman"/>
          <w:sz w:val="28"/>
          <w:szCs w:val="28"/>
        </w:rPr>
        <w:t>В отношении налога на имущество, принадлежащего юридическим лицам, будет введено послабление (закон от 03.08.2018 № 302-ФЗ). Компаниям разрешат не платить налог с движимых объектов собственности (правило действительно без дополнительных условий по принадлежности к амортизационной группе). В связи с изменением состава налогооблагаемых активов будет введен новый шаблон декларации по имущественному налогу. В планах на 2019 год – завершение процесса перехода к формуле расчета имущественного налога по базовой величине, равной кадастровой оценке.</w:t>
      </w:r>
    </w:p>
    <w:p w:rsidR="001B0005" w:rsidRDefault="001B0005" w:rsidP="001B0005">
      <w:pPr>
        <w:pStyle w:val="a3"/>
        <w:tabs>
          <w:tab w:val="left" w:pos="5387"/>
        </w:tabs>
        <w:jc w:val="both"/>
        <w:rPr>
          <w:rFonts w:ascii="Times New Roman" w:hAnsi="Times New Roman" w:cs="Times New Roman"/>
          <w:b/>
          <w:sz w:val="28"/>
          <w:szCs w:val="28"/>
        </w:rPr>
      </w:pPr>
      <w:r>
        <w:rPr>
          <w:rFonts w:ascii="Times New Roman" w:hAnsi="Times New Roman" w:cs="Times New Roman"/>
          <w:b/>
          <w:sz w:val="28"/>
          <w:szCs w:val="28"/>
        </w:rPr>
        <w:t xml:space="preserve">О.В. Акименко </w:t>
      </w:r>
    </w:p>
    <w:p w:rsidR="001B0005" w:rsidRDefault="001B0005" w:rsidP="001B0005">
      <w:pPr>
        <w:pStyle w:val="a3"/>
        <w:tabs>
          <w:tab w:val="left" w:pos="5387"/>
        </w:tabs>
        <w:jc w:val="both"/>
        <w:rPr>
          <w:rFonts w:ascii="Times New Roman" w:hAnsi="Times New Roman" w:cs="Times New Roman"/>
          <w:b/>
          <w:sz w:val="28"/>
          <w:szCs w:val="28"/>
        </w:rPr>
      </w:pPr>
    </w:p>
    <w:p w:rsidR="00B50401" w:rsidRPr="001B0005" w:rsidRDefault="003B7A04" w:rsidP="001B0005">
      <w:pPr>
        <w:pStyle w:val="a3"/>
        <w:ind w:left="360"/>
        <w:rPr>
          <w:b/>
          <w:color w:val="000000" w:themeColor="text1"/>
        </w:rPr>
      </w:pPr>
      <w:r>
        <w:rPr>
          <w:rFonts w:ascii="Times New Roman" w:hAnsi="Times New Roman" w:cs="Times New Roman"/>
          <w:sz w:val="28"/>
          <w:szCs w:val="28"/>
        </w:rPr>
        <w:t>19</w:t>
      </w:r>
      <w:r w:rsidR="001B0005">
        <w:rPr>
          <w:rFonts w:ascii="Times New Roman" w:hAnsi="Times New Roman" w:cs="Times New Roman"/>
          <w:sz w:val="28"/>
          <w:szCs w:val="28"/>
        </w:rPr>
        <w:t xml:space="preserve"> </w:t>
      </w:r>
      <w:r w:rsidR="00541EF2">
        <w:rPr>
          <w:rFonts w:ascii="Times New Roman" w:hAnsi="Times New Roman" w:cs="Times New Roman"/>
          <w:sz w:val="28"/>
          <w:szCs w:val="28"/>
        </w:rPr>
        <w:t>декабря</w:t>
      </w:r>
      <w:r w:rsidR="001B0005">
        <w:rPr>
          <w:rFonts w:ascii="Times New Roman" w:hAnsi="Times New Roman" w:cs="Times New Roman"/>
          <w:sz w:val="28"/>
          <w:szCs w:val="28"/>
        </w:rPr>
        <w:t xml:space="preserve"> 2019 г. в присутствии комиссии в составе: первого заместителя главы муниципального образования Отрадненский район О.В. Акименко</w:t>
      </w:r>
      <w:proofErr w:type="gramStart"/>
      <w:r w:rsidR="001B0005">
        <w:rPr>
          <w:rFonts w:ascii="Times New Roman" w:hAnsi="Times New Roman" w:cs="Times New Roman"/>
          <w:sz w:val="28"/>
          <w:szCs w:val="28"/>
        </w:rPr>
        <w:t xml:space="preserve"> ,</w:t>
      </w:r>
      <w:proofErr w:type="gramEnd"/>
      <w:r w:rsidR="001B0005">
        <w:rPr>
          <w:rFonts w:ascii="Times New Roman" w:hAnsi="Times New Roman" w:cs="Times New Roman"/>
          <w:sz w:val="28"/>
          <w:szCs w:val="28"/>
        </w:rPr>
        <w:t xml:space="preserve"> секретаря Совета предпринимателей Отрадненского района </w:t>
      </w:r>
      <w:r w:rsidR="00541EF2">
        <w:rPr>
          <w:rFonts w:ascii="Times New Roman" w:hAnsi="Times New Roman" w:cs="Times New Roman"/>
          <w:sz w:val="28"/>
          <w:szCs w:val="28"/>
        </w:rPr>
        <w:t xml:space="preserve">С.А. </w:t>
      </w:r>
      <w:proofErr w:type="spellStart"/>
      <w:r w:rsidR="00541EF2">
        <w:rPr>
          <w:rFonts w:ascii="Times New Roman" w:hAnsi="Times New Roman" w:cs="Times New Roman"/>
          <w:sz w:val="28"/>
          <w:szCs w:val="28"/>
        </w:rPr>
        <w:t>Пшонко</w:t>
      </w:r>
      <w:proofErr w:type="spellEnd"/>
      <w:r w:rsidR="001B0005">
        <w:rPr>
          <w:rFonts w:ascii="Times New Roman" w:hAnsi="Times New Roman" w:cs="Times New Roman"/>
          <w:sz w:val="28"/>
          <w:szCs w:val="28"/>
        </w:rPr>
        <w:t xml:space="preserve"> заместителя председателя Совета предпринимателей Отрадненского района, директора ООО «Рассвет» О.М. </w:t>
      </w:r>
      <w:proofErr w:type="spellStart"/>
      <w:r w:rsidR="001B0005">
        <w:rPr>
          <w:rFonts w:ascii="Times New Roman" w:hAnsi="Times New Roman" w:cs="Times New Roman"/>
          <w:sz w:val="28"/>
          <w:szCs w:val="28"/>
        </w:rPr>
        <w:t>Кочоян</w:t>
      </w:r>
      <w:proofErr w:type="spellEnd"/>
      <w:r w:rsidR="001B0005">
        <w:rPr>
          <w:rFonts w:ascii="Times New Roman" w:hAnsi="Times New Roman" w:cs="Times New Roman"/>
          <w:sz w:val="28"/>
          <w:szCs w:val="28"/>
        </w:rPr>
        <w:t xml:space="preserve"> , начальника отдела торговли и защиты прав потребителей Т.В. Остапенко было произведено </w:t>
      </w:r>
      <w:r w:rsidR="001B0005">
        <w:rPr>
          <w:rFonts w:ascii="Times New Roman" w:hAnsi="Times New Roman" w:cs="Times New Roman"/>
          <w:sz w:val="28"/>
          <w:szCs w:val="28"/>
        </w:rPr>
        <w:lastRenderedPageBreak/>
        <w:t>вскрытие «Ящика доверия» , расположенного в здании администрации муниципального  образования Отрадненский район. Обращений предпринимателей</w:t>
      </w:r>
    </w:p>
    <w:p w:rsidR="00F716DE" w:rsidRPr="005F7ABE" w:rsidRDefault="00F716DE" w:rsidP="00B50401">
      <w:pPr>
        <w:pStyle w:val="a3"/>
        <w:shd w:val="clear" w:color="auto" w:fill="FFFFFF" w:themeFill="background1"/>
        <w:tabs>
          <w:tab w:val="left" w:pos="5387"/>
        </w:tabs>
        <w:jc w:val="right"/>
        <w:rPr>
          <w:rFonts w:ascii="Times New Roman" w:hAnsi="Times New Roman" w:cs="Times New Roman"/>
          <w:b/>
          <w:sz w:val="28"/>
          <w:szCs w:val="28"/>
        </w:rPr>
      </w:pPr>
    </w:p>
    <w:p w:rsidR="00997C1F" w:rsidRPr="00997C1F" w:rsidRDefault="00997C1F" w:rsidP="00997C1F">
      <w:pPr>
        <w:tabs>
          <w:tab w:val="left" w:pos="570"/>
          <w:tab w:val="left" w:pos="600"/>
        </w:tabs>
        <w:ind w:firstLine="709"/>
        <w:jc w:val="both"/>
        <w:rPr>
          <w:rFonts w:ascii="Times New Roman" w:hAnsi="Times New Roman" w:cs="Times New Roman"/>
          <w:b/>
          <w:color w:val="000000"/>
          <w:sz w:val="28"/>
          <w:szCs w:val="28"/>
        </w:rPr>
      </w:pPr>
      <w:r w:rsidRPr="00997C1F">
        <w:rPr>
          <w:rFonts w:ascii="Times New Roman" w:hAnsi="Times New Roman" w:cs="Times New Roman"/>
          <w:b/>
          <w:color w:val="000000"/>
          <w:sz w:val="28"/>
          <w:szCs w:val="28"/>
        </w:rPr>
        <w:t xml:space="preserve">Резолюция совещания: </w:t>
      </w:r>
    </w:p>
    <w:p w:rsidR="00997C1F" w:rsidRPr="00997C1F" w:rsidRDefault="00997C1F" w:rsidP="00997C1F">
      <w:pPr>
        <w:tabs>
          <w:tab w:val="left" w:pos="570"/>
          <w:tab w:val="left" w:pos="600"/>
        </w:tabs>
        <w:ind w:firstLine="709"/>
        <w:jc w:val="both"/>
        <w:rPr>
          <w:rFonts w:ascii="Times New Roman" w:hAnsi="Times New Roman" w:cs="Times New Roman"/>
          <w:sz w:val="28"/>
          <w:szCs w:val="28"/>
        </w:rPr>
      </w:pPr>
      <w:r w:rsidRPr="00997C1F">
        <w:rPr>
          <w:rFonts w:ascii="Times New Roman" w:hAnsi="Times New Roman" w:cs="Times New Roman"/>
          <w:sz w:val="28"/>
          <w:szCs w:val="28"/>
        </w:rPr>
        <w:t>Членам Совета довести данную информацию до предпринимателей района</w:t>
      </w:r>
      <w:r w:rsidRPr="00997C1F">
        <w:rPr>
          <w:rFonts w:ascii="Times New Roman" w:hAnsi="Times New Roman" w:cs="Times New Roman"/>
          <w:color w:val="000000"/>
          <w:sz w:val="28"/>
          <w:szCs w:val="28"/>
        </w:rPr>
        <w:t xml:space="preserve">. Протокол совещания разместить на официальном сайте администрации муниципального образования </w:t>
      </w:r>
      <w:r>
        <w:rPr>
          <w:rFonts w:ascii="Times New Roman" w:hAnsi="Times New Roman" w:cs="Times New Roman"/>
          <w:color w:val="000000"/>
          <w:sz w:val="28"/>
          <w:szCs w:val="28"/>
        </w:rPr>
        <w:t>Отрадненский</w:t>
      </w:r>
      <w:r w:rsidRPr="00997C1F">
        <w:rPr>
          <w:rFonts w:ascii="Times New Roman" w:hAnsi="Times New Roman" w:cs="Times New Roman"/>
          <w:color w:val="000000"/>
          <w:sz w:val="28"/>
          <w:szCs w:val="28"/>
        </w:rPr>
        <w:t xml:space="preserve"> район.</w:t>
      </w:r>
    </w:p>
    <w:p w:rsidR="00661363" w:rsidRDefault="00661363" w:rsidP="00661363">
      <w:pPr>
        <w:tabs>
          <w:tab w:val="left" w:pos="5387"/>
        </w:tabs>
        <w:jc w:val="both"/>
        <w:rPr>
          <w:rFonts w:ascii="Times New Roman" w:hAnsi="Times New Roman" w:cs="Times New Roman"/>
          <w:sz w:val="28"/>
          <w:szCs w:val="28"/>
        </w:rPr>
      </w:pPr>
    </w:p>
    <w:p w:rsidR="00661363" w:rsidRDefault="00661363" w:rsidP="00661363">
      <w:pPr>
        <w:tabs>
          <w:tab w:val="left" w:pos="5387"/>
        </w:tabs>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Совета                        </w:t>
      </w:r>
      <w:r w:rsidR="009E276F">
        <w:rPr>
          <w:rFonts w:ascii="Times New Roman" w:hAnsi="Times New Roman" w:cs="Times New Roman"/>
          <w:sz w:val="28"/>
          <w:szCs w:val="28"/>
        </w:rPr>
        <w:t xml:space="preserve">                          </w:t>
      </w:r>
      <w:r>
        <w:rPr>
          <w:rFonts w:ascii="Times New Roman" w:hAnsi="Times New Roman" w:cs="Times New Roman"/>
          <w:sz w:val="28"/>
          <w:szCs w:val="28"/>
        </w:rPr>
        <w:t>О.В. Акименко</w:t>
      </w:r>
    </w:p>
    <w:p w:rsidR="009E276F" w:rsidRPr="00661363" w:rsidRDefault="009E276F" w:rsidP="00661363">
      <w:pPr>
        <w:tabs>
          <w:tab w:val="left" w:pos="5387"/>
        </w:tabs>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541EF2">
        <w:rPr>
          <w:rFonts w:ascii="Times New Roman" w:hAnsi="Times New Roman" w:cs="Times New Roman"/>
          <w:sz w:val="28"/>
          <w:szCs w:val="28"/>
        </w:rPr>
        <w:t xml:space="preserve">С.А. </w:t>
      </w:r>
      <w:proofErr w:type="spellStart"/>
      <w:r w:rsidR="00541EF2">
        <w:rPr>
          <w:rFonts w:ascii="Times New Roman" w:hAnsi="Times New Roman" w:cs="Times New Roman"/>
          <w:sz w:val="28"/>
          <w:szCs w:val="28"/>
        </w:rPr>
        <w:t>Пшонко</w:t>
      </w:r>
      <w:proofErr w:type="spellEnd"/>
    </w:p>
    <w:p w:rsidR="002C1E2C" w:rsidRDefault="002C1E2C" w:rsidP="005F7ABE">
      <w:pPr>
        <w:pStyle w:val="a3"/>
        <w:tabs>
          <w:tab w:val="left" w:pos="5387"/>
        </w:tabs>
        <w:jc w:val="both"/>
        <w:rPr>
          <w:rFonts w:ascii="Times New Roman" w:hAnsi="Times New Roman" w:cs="Times New Roman"/>
          <w:sz w:val="28"/>
          <w:szCs w:val="28"/>
        </w:rPr>
      </w:pPr>
    </w:p>
    <w:p w:rsidR="002C1E2C" w:rsidRPr="002C1E2C" w:rsidRDefault="002C1E2C" w:rsidP="005F7ABE">
      <w:pPr>
        <w:pStyle w:val="a3"/>
        <w:tabs>
          <w:tab w:val="left" w:pos="5387"/>
        </w:tabs>
        <w:jc w:val="both"/>
        <w:rPr>
          <w:rFonts w:ascii="Times New Roman" w:hAnsi="Times New Roman" w:cs="Times New Roman"/>
          <w:b/>
          <w:sz w:val="28"/>
          <w:szCs w:val="28"/>
        </w:rPr>
      </w:pPr>
    </w:p>
    <w:p w:rsidR="005F7ABE" w:rsidRDefault="005F7ABE" w:rsidP="005F7ABE">
      <w:pPr>
        <w:pStyle w:val="a3"/>
        <w:tabs>
          <w:tab w:val="left" w:pos="5387"/>
        </w:tabs>
        <w:jc w:val="both"/>
        <w:rPr>
          <w:rFonts w:ascii="Times New Roman" w:hAnsi="Times New Roman" w:cs="Times New Roman"/>
          <w:sz w:val="28"/>
          <w:szCs w:val="28"/>
        </w:rPr>
      </w:pPr>
    </w:p>
    <w:p w:rsidR="005F7ABE" w:rsidRDefault="005F7ABE" w:rsidP="005F7ABE">
      <w:pPr>
        <w:pStyle w:val="a3"/>
        <w:tabs>
          <w:tab w:val="left" w:pos="5387"/>
        </w:tabs>
        <w:jc w:val="both"/>
        <w:rPr>
          <w:rFonts w:ascii="Times New Roman" w:hAnsi="Times New Roman" w:cs="Times New Roman"/>
          <w:sz w:val="28"/>
          <w:szCs w:val="28"/>
        </w:rPr>
      </w:pPr>
    </w:p>
    <w:p w:rsidR="00907FD1" w:rsidRDefault="005F7ABE" w:rsidP="005F7ABE">
      <w:pPr>
        <w:pStyle w:val="a3"/>
        <w:tabs>
          <w:tab w:val="left" w:pos="5387"/>
        </w:tabs>
        <w:jc w:val="both"/>
        <w:rPr>
          <w:rFonts w:ascii="Times New Roman" w:hAnsi="Times New Roman" w:cs="Times New Roman"/>
          <w:sz w:val="28"/>
          <w:szCs w:val="28"/>
        </w:rPr>
      </w:pPr>
      <w:r>
        <w:rPr>
          <w:rFonts w:ascii="Times New Roman" w:hAnsi="Times New Roman" w:cs="Times New Roman"/>
          <w:sz w:val="28"/>
          <w:szCs w:val="28"/>
        </w:rPr>
        <w:t>.</w:t>
      </w:r>
    </w:p>
    <w:p w:rsidR="005F7ABE" w:rsidRPr="00907FD1" w:rsidRDefault="005F7ABE" w:rsidP="005F7ABE">
      <w:pPr>
        <w:pStyle w:val="a3"/>
        <w:tabs>
          <w:tab w:val="left" w:pos="5387"/>
        </w:tabs>
        <w:jc w:val="both"/>
        <w:rPr>
          <w:rFonts w:ascii="Times New Roman" w:hAnsi="Times New Roman" w:cs="Times New Roman"/>
          <w:sz w:val="28"/>
          <w:szCs w:val="28"/>
        </w:rPr>
      </w:pPr>
      <w:r>
        <w:rPr>
          <w:rFonts w:ascii="Times New Roman" w:hAnsi="Times New Roman" w:cs="Times New Roman"/>
          <w:sz w:val="28"/>
          <w:szCs w:val="28"/>
        </w:rPr>
        <w:t xml:space="preserve">  </w:t>
      </w:r>
    </w:p>
    <w:sectPr w:rsidR="005F7ABE" w:rsidRPr="00907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1C"/>
    <w:multiLevelType w:val="multilevel"/>
    <w:tmpl w:val="97B0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E8B"/>
    <w:multiLevelType w:val="multilevel"/>
    <w:tmpl w:val="BD04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C3D82"/>
    <w:multiLevelType w:val="hybridMultilevel"/>
    <w:tmpl w:val="20C22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5263"/>
    <w:multiLevelType w:val="multilevel"/>
    <w:tmpl w:val="D4D6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35F78"/>
    <w:multiLevelType w:val="multilevel"/>
    <w:tmpl w:val="B866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4290C"/>
    <w:multiLevelType w:val="hybridMultilevel"/>
    <w:tmpl w:val="C106BBFC"/>
    <w:lvl w:ilvl="0" w:tplc="8946D5F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35D3C"/>
    <w:multiLevelType w:val="hybridMultilevel"/>
    <w:tmpl w:val="C59EE00C"/>
    <w:lvl w:ilvl="0" w:tplc="E9E0BA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57FBE"/>
    <w:multiLevelType w:val="hybridMultilevel"/>
    <w:tmpl w:val="60D2E162"/>
    <w:lvl w:ilvl="0" w:tplc="3962E290">
      <w:start w:val="1"/>
      <w:numFmt w:val="decimal"/>
      <w:lvlText w:val="%1."/>
      <w:lvlJc w:val="left"/>
      <w:pPr>
        <w:ind w:left="360"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4CDA7BE9"/>
    <w:multiLevelType w:val="hybridMultilevel"/>
    <w:tmpl w:val="D58E46B2"/>
    <w:lvl w:ilvl="0" w:tplc="31668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0D571F"/>
    <w:multiLevelType w:val="multilevel"/>
    <w:tmpl w:val="04A2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691430"/>
    <w:multiLevelType w:val="hybridMultilevel"/>
    <w:tmpl w:val="DB027C9A"/>
    <w:lvl w:ilvl="0" w:tplc="95A2D7D8">
      <w:start w:val="1"/>
      <w:numFmt w:val="decimal"/>
      <w:lvlText w:val="%1."/>
      <w:lvlJc w:val="left"/>
      <w:pPr>
        <w:ind w:left="1070" w:hanging="360"/>
      </w:pPr>
      <w:rPr>
        <w:rFonts w:ascii="Times New Roman" w:eastAsia="Times New Roman" w:hAnsi="Times New Roman" w:cs="Times New Roman"/>
        <w:b/>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1">
    <w:nsid w:val="67A314A7"/>
    <w:multiLevelType w:val="multilevel"/>
    <w:tmpl w:val="E29C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723F26"/>
    <w:multiLevelType w:val="multilevel"/>
    <w:tmpl w:val="BD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9"/>
  </w:num>
  <w:num w:numId="6">
    <w:abstractNumId w:val="3"/>
  </w:num>
  <w:num w:numId="7">
    <w:abstractNumId w:val="7"/>
  </w:num>
  <w:num w:numId="8">
    <w:abstractNumId w:val="10"/>
  </w:num>
  <w:num w:numId="9">
    <w:abstractNumId w:val="4"/>
  </w:num>
  <w:num w:numId="10">
    <w:abstractNumId w:val="0"/>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B1"/>
    <w:rsid w:val="000B446D"/>
    <w:rsid w:val="000B5D3D"/>
    <w:rsid w:val="001B0005"/>
    <w:rsid w:val="00213D42"/>
    <w:rsid w:val="002C1E2C"/>
    <w:rsid w:val="00322074"/>
    <w:rsid w:val="00335F67"/>
    <w:rsid w:val="003B7A04"/>
    <w:rsid w:val="003C6DF6"/>
    <w:rsid w:val="005409E0"/>
    <w:rsid w:val="00541EF2"/>
    <w:rsid w:val="00553EF6"/>
    <w:rsid w:val="005A623B"/>
    <w:rsid w:val="005F7ABE"/>
    <w:rsid w:val="00650711"/>
    <w:rsid w:val="00661363"/>
    <w:rsid w:val="00683609"/>
    <w:rsid w:val="006A3084"/>
    <w:rsid w:val="006B239A"/>
    <w:rsid w:val="007507D2"/>
    <w:rsid w:val="00843B13"/>
    <w:rsid w:val="00907FD1"/>
    <w:rsid w:val="009543ED"/>
    <w:rsid w:val="00997C1F"/>
    <w:rsid w:val="009C7773"/>
    <w:rsid w:val="009E276F"/>
    <w:rsid w:val="00A03344"/>
    <w:rsid w:val="00B50401"/>
    <w:rsid w:val="00B97586"/>
    <w:rsid w:val="00BD7EA4"/>
    <w:rsid w:val="00C04D0E"/>
    <w:rsid w:val="00C84055"/>
    <w:rsid w:val="00CA70B1"/>
    <w:rsid w:val="00CC44DE"/>
    <w:rsid w:val="00CC686D"/>
    <w:rsid w:val="00CC7818"/>
    <w:rsid w:val="00D3268E"/>
    <w:rsid w:val="00D53B3F"/>
    <w:rsid w:val="00DB5363"/>
    <w:rsid w:val="00DE5835"/>
    <w:rsid w:val="00E475B7"/>
    <w:rsid w:val="00EB2F4F"/>
    <w:rsid w:val="00EC094B"/>
    <w:rsid w:val="00EF1004"/>
    <w:rsid w:val="00EF71DE"/>
    <w:rsid w:val="00F50574"/>
    <w:rsid w:val="00F66CF7"/>
    <w:rsid w:val="00F716DE"/>
    <w:rsid w:val="00F96CAD"/>
    <w:rsid w:val="00FD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71DE"/>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DF6"/>
    <w:pPr>
      <w:ind w:left="720"/>
      <w:contextualSpacing/>
    </w:pPr>
  </w:style>
  <w:style w:type="character" w:customStyle="1" w:styleId="FontStyle12">
    <w:name w:val="Font Style12"/>
    <w:uiPriority w:val="99"/>
    <w:rsid w:val="00F716DE"/>
    <w:rPr>
      <w:rFonts w:ascii="Times New Roman" w:hAnsi="Times New Roman" w:cs="Times New Roman"/>
      <w:sz w:val="26"/>
      <w:szCs w:val="26"/>
    </w:rPr>
  </w:style>
  <w:style w:type="paragraph" w:styleId="a4">
    <w:name w:val="Subtitle"/>
    <w:basedOn w:val="a"/>
    <w:link w:val="a5"/>
    <w:uiPriority w:val="11"/>
    <w:qFormat/>
    <w:rsid w:val="00B97586"/>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Подзаголовок Знак"/>
    <w:basedOn w:val="a0"/>
    <w:link w:val="a4"/>
    <w:uiPriority w:val="11"/>
    <w:rsid w:val="00B97586"/>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B50401"/>
  </w:style>
  <w:style w:type="paragraph" w:styleId="a6">
    <w:name w:val="Normal (Web)"/>
    <w:basedOn w:val="a"/>
    <w:unhideWhenUsed/>
    <w:rsid w:val="00B50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B50401"/>
    <w:rPr>
      <w:color w:val="0000FF"/>
      <w:u w:val="single"/>
    </w:rPr>
  </w:style>
  <w:style w:type="character" w:customStyle="1" w:styleId="10">
    <w:name w:val="Заголовок 1 Знак"/>
    <w:basedOn w:val="a0"/>
    <w:link w:val="1"/>
    <w:rsid w:val="00EF71DE"/>
    <w:rPr>
      <w:rFonts w:ascii="Times New Roman" w:eastAsia="Times New Roman" w:hAnsi="Times New Roman" w:cs="Times New Roman"/>
      <w:b/>
      <w:bCs/>
      <w:sz w:val="28"/>
      <w:szCs w:val="24"/>
      <w:lang w:eastAsia="ar-SA"/>
    </w:rPr>
  </w:style>
  <w:style w:type="character" w:customStyle="1" w:styleId="a8">
    <w:name w:val="Не вступил в силу"/>
    <w:rsid w:val="00EF71DE"/>
    <w:rPr>
      <w:color w:val="008080"/>
    </w:rPr>
  </w:style>
  <w:style w:type="character" w:customStyle="1" w:styleId="a9">
    <w:name w:val="Гипертекстовая ссылка"/>
    <w:rsid w:val="00EF71DE"/>
    <w:rPr>
      <w:b w:val="0"/>
      <w:bCs w:val="0"/>
      <w:color w:val="106BBE"/>
    </w:rPr>
  </w:style>
  <w:style w:type="paragraph" w:customStyle="1" w:styleId="s13">
    <w:name w:val="s_13"/>
    <w:basedOn w:val="a"/>
    <w:rsid w:val="00EF71DE"/>
    <w:pPr>
      <w:spacing w:after="0" w:line="240" w:lineRule="auto"/>
      <w:ind w:firstLine="720"/>
    </w:pPr>
    <w:rPr>
      <w:rFonts w:ascii="Times New Roman" w:eastAsia="Times New Roman" w:hAnsi="Times New Roman" w:cs="Times New Roman"/>
      <w:sz w:val="24"/>
      <w:szCs w:val="24"/>
      <w:lang w:eastAsia="ru-RU" w:bidi="hi-IN"/>
    </w:rPr>
  </w:style>
  <w:style w:type="character" w:styleId="aa">
    <w:name w:val="Strong"/>
    <w:basedOn w:val="a0"/>
    <w:qFormat/>
    <w:rsid w:val="00EF71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71DE"/>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DF6"/>
    <w:pPr>
      <w:ind w:left="720"/>
      <w:contextualSpacing/>
    </w:pPr>
  </w:style>
  <w:style w:type="character" w:customStyle="1" w:styleId="FontStyle12">
    <w:name w:val="Font Style12"/>
    <w:uiPriority w:val="99"/>
    <w:rsid w:val="00F716DE"/>
    <w:rPr>
      <w:rFonts w:ascii="Times New Roman" w:hAnsi="Times New Roman" w:cs="Times New Roman"/>
      <w:sz w:val="26"/>
      <w:szCs w:val="26"/>
    </w:rPr>
  </w:style>
  <w:style w:type="paragraph" w:styleId="a4">
    <w:name w:val="Subtitle"/>
    <w:basedOn w:val="a"/>
    <w:link w:val="a5"/>
    <w:uiPriority w:val="11"/>
    <w:qFormat/>
    <w:rsid w:val="00B97586"/>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Подзаголовок Знак"/>
    <w:basedOn w:val="a0"/>
    <w:link w:val="a4"/>
    <w:uiPriority w:val="11"/>
    <w:rsid w:val="00B97586"/>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B50401"/>
  </w:style>
  <w:style w:type="paragraph" w:styleId="a6">
    <w:name w:val="Normal (Web)"/>
    <w:basedOn w:val="a"/>
    <w:unhideWhenUsed/>
    <w:rsid w:val="00B50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B50401"/>
    <w:rPr>
      <w:color w:val="0000FF"/>
      <w:u w:val="single"/>
    </w:rPr>
  </w:style>
  <w:style w:type="character" w:customStyle="1" w:styleId="10">
    <w:name w:val="Заголовок 1 Знак"/>
    <w:basedOn w:val="a0"/>
    <w:link w:val="1"/>
    <w:rsid w:val="00EF71DE"/>
    <w:rPr>
      <w:rFonts w:ascii="Times New Roman" w:eastAsia="Times New Roman" w:hAnsi="Times New Roman" w:cs="Times New Roman"/>
      <w:b/>
      <w:bCs/>
      <w:sz w:val="28"/>
      <w:szCs w:val="24"/>
      <w:lang w:eastAsia="ar-SA"/>
    </w:rPr>
  </w:style>
  <w:style w:type="character" w:customStyle="1" w:styleId="a8">
    <w:name w:val="Не вступил в силу"/>
    <w:rsid w:val="00EF71DE"/>
    <w:rPr>
      <w:color w:val="008080"/>
    </w:rPr>
  </w:style>
  <w:style w:type="character" w:customStyle="1" w:styleId="a9">
    <w:name w:val="Гипертекстовая ссылка"/>
    <w:rsid w:val="00EF71DE"/>
    <w:rPr>
      <w:b w:val="0"/>
      <w:bCs w:val="0"/>
      <w:color w:val="106BBE"/>
    </w:rPr>
  </w:style>
  <w:style w:type="paragraph" w:customStyle="1" w:styleId="s13">
    <w:name w:val="s_13"/>
    <w:basedOn w:val="a"/>
    <w:rsid w:val="00EF71DE"/>
    <w:pPr>
      <w:spacing w:after="0" w:line="240" w:lineRule="auto"/>
      <w:ind w:firstLine="720"/>
    </w:pPr>
    <w:rPr>
      <w:rFonts w:ascii="Times New Roman" w:eastAsia="Times New Roman" w:hAnsi="Times New Roman" w:cs="Times New Roman"/>
      <w:sz w:val="24"/>
      <w:szCs w:val="24"/>
      <w:lang w:eastAsia="ru-RU" w:bidi="hi-IN"/>
    </w:rPr>
  </w:style>
  <w:style w:type="character" w:styleId="aa">
    <w:name w:val="Strong"/>
    <w:basedOn w:val="a0"/>
    <w:qFormat/>
    <w:rsid w:val="00EF7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96988">
      <w:bodyDiv w:val="1"/>
      <w:marLeft w:val="0"/>
      <w:marRight w:val="0"/>
      <w:marTop w:val="0"/>
      <w:marBottom w:val="0"/>
      <w:divBdr>
        <w:top w:val="none" w:sz="0" w:space="0" w:color="auto"/>
        <w:left w:val="none" w:sz="0" w:space="0" w:color="auto"/>
        <w:bottom w:val="none" w:sz="0" w:space="0" w:color="auto"/>
        <w:right w:val="none" w:sz="0" w:space="0" w:color="auto"/>
      </w:divBdr>
    </w:div>
    <w:div w:id="12814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22462.1" TargetMode="External"/><Relationship Id="rId3" Type="http://schemas.openxmlformats.org/officeDocument/2006/relationships/styles" Target="styles.xml"/><Relationship Id="rId7" Type="http://schemas.openxmlformats.org/officeDocument/2006/relationships/hyperlink" Target="garantf1://1208038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0C4A-19FB-40D6-8AC7-BC83A75E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30</Pages>
  <Words>8938</Words>
  <Characters>50951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Revina</dc:creator>
  <cp:keywords/>
  <dc:description/>
  <cp:lastModifiedBy>Liliya Revina</cp:lastModifiedBy>
  <cp:revision>12</cp:revision>
  <dcterms:created xsi:type="dcterms:W3CDTF">2019-12-24T13:11:00Z</dcterms:created>
  <dcterms:modified xsi:type="dcterms:W3CDTF">2020-01-28T12:29:00Z</dcterms:modified>
</cp:coreProperties>
</file>